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ascii="黑体" w:hAnsi="黑体" w:eastAsia="黑体"/>
          <w:sz w:val="32"/>
          <w:szCs w:val="32"/>
        </w:rPr>
        <w:t>专题保护设计（</w:t>
      </w: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》课程教学大纲</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（旧建筑改造）</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C</w:t>
            </w:r>
            <w:r>
              <w:rPr>
                <w:rFonts w:hint="eastAsia" w:ascii="宋体" w:hAnsi="宋体" w:eastAsia="宋体"/>
              </w:rPr>
              <w:t>onservation</w:t>
            </w:r>
            <w:r>
              <w:rPr>
                <w:rFonts w:ascii="宋体" w:hAnsi="宋体" w:eastAsia="宋体"/>
              </w:rPr>
              <w:t xml:space="preserve"> </w:t>
            </w:r>
            <w:r>
              <w:rPr>
                <w:rFonts w:hint="eastAsia" w:ascii="宋体" w:hAnsi="宋体" w:eastAsia="宋体"/>
              </w:rPr>
              <w:t>and</w:t>
            </w:r>
            <w:r>
              <w:rPr>
                <w:rFonts w:ascii="宋体" w:hAnsi="宋体" w:eastAsia="宋体"/>
              </w:rPr>
              <w:t xml:space="preserve"> R</w:t>
            </w:r>
            <w:r>
              <w:rPr>
                <w:rFonts w:hint="eastAsia" w:ascii="宋体" w:hAnsi="宋体" w:eastAsia="宋体"/>
              </w:rPr>
              <w:t>ehabilitation</w:t>
            </w:r>
            <w:r>
              <w:rPr>
                <w:rFonts w:ascii="宋体" w:hAnsi="宋体" w:eastAsia="宋体"/>
              </w:rPr>
              <w:t xml:space="preserve"> D</w:t>
            </w:r>
            <w:r>
              <w:rPr>
                <w:rFonts w:hint="eastAsia" w:ascii="宋体" w:hAnsi="宋体" w:eastAsia="宋体"/>
              </w:rPr>
              <w:t>esign</w:t>
            </w:r>
            <w:r>
              <w:rPr>
                <w:rFonts w:ascii="宋体" w:hAnsi="宋体" w:eastAsia="宋体"/>
              </w:rPr>
              <w:t xml:space="preserve"> I</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H</w:t>
            </w:r>
            <w:r>
              <w:rPr>
                <w:rFonts w:ascii="宋体" w:hAnsi="宋体" w:eastAsia="宋体"/>
              </w:rPr>
              <w:t>BCE1005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专业核心课程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ascii="宋体" w:hAnsi="宋体" w:eastAsia="宋体"/>
              </w:rPr>
              <w:t>历史建筑工程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ascii="宋体" w:hAnsi="宋体" w:eastAsia="宋体"/>
              </w:rPr>
              <w:t>2.0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6</w:t>
            </w: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rPr>
              <w:t>徐粤</w:t>
            </w:r>
            <w:r>
              <w:rPr>
                <w:rFonts w:hint="eastAsia" w:ascii="宋体" w:hAnsi="宋体" w:eastAsia="宋体"/>
                <w:lang w:eastAsia="zh-CN"/>
              </w:rPr>
              <w:t>、</w:t>
            </w:r>
            <w:r>
              <w:rPr>
                <w:rFonts w:hint="eastAsia" w:ascii="宋体" w:hAnsi="宋体" w:eastAsia="宋体"/>
                <w:lang w:val="en-US" w:eastAsia="zh-CN"/>
              </w:rPr>
              <w:t>陈曦</w:t>
            </w:r>
            <w:bookmarkStart w:id="0" w:name="_GoBack"/>
            <w:bookmarkEnd w:id="0"/>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023</w:t>
            </w:r>
            <w:r>
              <w:rPr>
                <w:rFonts w:hint="eastAsia" w:ascii="宋体" w:hAnsi="宋体" w:eastAsia="宋体"/>
              </w:rPr>
              <w:t>年</w:t>
            </w:r>
            <w:r>
              <w:rPr>
                <w:rFonts w:hint="eastAsia" w:ascii="宋体" w:hAnsi="宋体" w:eastAsia="宋体"/>
                <w:lang w:val="en-US" w:eastAsia="zh-CN"/>
              </w:rPr>
              <w:t>8</w:t>
            </w:r>
            <w:r>
              <w:rPr>
                <w:rFonts w:hint="eastAsia" w:ascii="宋体" w:hAnsi="宋体" w:eastAsia="宋体"/>
              </w:rPr>
              <w:t>月</w:t>
            </w:r>
            <w:r>
              <w:rPr>
                <w:rFonts w:hint="eastAsia" w:ascii="宋体" w:hAnsi="宋体" w:eastAsia="宋体"/>
                <w:lang w:val="en-US" w:eastAsia="zh-CN"/>
              </w:rPr>
              <w:t>1</w:t>
            </w:r>
            <w:r>
              <w:rPr>
                <w:rFonts w:ascii="宋体" w:hAnsi="宋体" w:eastAsia="宋体"/>
              </w:rPr>
              <w:t>7</w:t>
            </w:r>
            <w:r>
              <w:rPr>
                <w:rFonts w:hint="eastAsia" w:ascii="宋体" w:hAnsi="宋体" w:eastAsia="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276" w:lineRule="auto"/>
        <w:ind w:firstLine="480"/>
        <w:rPr>
          <w:rFonts w:ascii="宋体" w:hAnsi="宋体" w:eastAsia="宋体" w:cs="宋体"/>
          <w:szCs w:val="20"/>
        </w:rPr>
      </w:pPr>
      <w:r>
        <w:rPr>
          <w:rFonts w:hint="eastAsia" w:ascii="宋体" w:hAnsi="宋体" w:eastAsia="宋体" w:cs="宋体"/>
          <w:szCs w:val="20"/>
        </w:rPr>
        <w:t>旧建筑改造是历史建筑保护工程专业在本科阶段的</w:t>
      </w:r>
      <w:r>
        <w:rPr>
          <w:rFonts w:ascii="宋体" w:hAnsi="宋体" w:eastAsia="宋体" w:cs="宋体"/>
          <w:szCs w:val="20"/>
        </w:rPr>
        <w:t>第</w:t>
      </w:r>
      <w:r>
        <w:rPr>
          <w:rFonts w:hint="eastAsia" w:ascii="宋体" w:hAnsi="宋体" w:eastAsia="宋体" w:cs="宋体"/>
          <w:szCs w:val="20"/>
        </w:rPr>
        <w:t>一</w:t>
      </w:r>
      <w:r>
        <w:rPr>
          <w:rFonts w:ascii="宋体" w:hAnsi="宋体" w:eastAsia="宋体" w:cs="宋体"/>
          <w:szCs w:val="20"/>
        </w:rPr>
        <w:t>个</w:t>
      </w:r>
      <w:r>
        <w:rPr>
          <w:rFonts w:hint="eastAsia" w:ascii="宋体" w:hAnsi="宋体" w:eastAsia="宋体" w:cs="宋体"/>
          <w:szCs w:val="20"/>
        </w:rPr>
        <w:t>专题保护设计，时间约</w:t>
      </w:r>
      <w:r>
        <w:rPr>
          <w:rFonts w:ascii="宋体" w:hAnsi="宋体" w:eastAsia="宋体" w:cs="宋体"/>
          <w:szCs w:val="20"/>
        </w:rPr>
        <w:t>8</w:t>
      </w:r>
      <w:r>
        <w:rPr>
          <w:rFonts w:hint="eastAsia" w:ascii="宋体" w:hAnsi="宋体" w:eastAsia="宋体" w:cs="宋体"/>
          <w:szCs w:val="20"/>
        </w:rPr>
        <w:t>周。其主要目的在于</w:t>
      </w:r>
      <w:r>
        <w:rPr>
          <w:rFonts w:ascii="宋体" w:hAnsi="宋体" w:eastAsia="宋体" w:cs="宋体"/>
          <w:szCs w:val="20"/>
        </w:rPr>
        <w:t>使得学生理解建筑设计与</w:t>
      </w:r>
      <w:r>
        <w:rPr>
          <w:rFonts w:hint="eastAsia" w:ascii="宋体" w:hAnsi="宋体" w:eastAsia="宋体" w:cs="宋体"/>
          <w:szCs w:val="20"/>
        </w:rPr>
        <w:t>改造更新</w:t>
      </w:r>
      <w:r>
        <w:rPr>
          <w:rFonts w:ascii="宋体" w:hAnsi="宋体" w:eastAsia="宋体" w:cs="宋体"/>
          <w:szCs w:val="20"/>
        </w:rPr>
        <w:t>设计的区别，</w:t>
      </w:r>
      <w:r>
        <w:rPr>
          <w:rFonts w:hint="eastAsia" w:ascii="宋体" w:hAnsi="宋体" w:eastAsia="宋体" w:cs="宋体"/>
          <w:szCs w:val="20"/>
        </w:rPr>
        <w:t>培养学生针对具体案例进行现场调查，分析判断，综合设计，</w:t>
      </w:r>
      <w:r>
        <w:rPr>
          <w:rFonts w:ascii="宋体" w:hAnsi="宋体" w:eastAsia="宋体" w:cs="宋体"/>
          <w:szCs w:val="20"/>
        </w:rPr>
        <w:t>初步具备</w:t>
      </w:r>
      <w:r>
        <w:rPr>
          <w:rFonts w:hint="eastAsia" w:ascii="宋体" w:hAnsi="宋体" w:eastAsia="宋体" w:cs="宋体"/>
          <w:szCs w:val="20"/>
        </w:rPr>
        <w:t>旧建筑改造更新方案的能力。通过处理新旧建筑之间的关系，在尊重旧建筑的基础上建立新的设计，与古为新，和而不同，通过这门课程使学生对旧建筑有更深入的理解。</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2" w:firstLineChars="200"/>
        <w:rPr>
          <w:rFonts w:hAnsi="宋体" w:cs="宋体"/>
          <w:b/>
        </w:rPr>
      </w:pPr>
      <w:r>
        <w:rPr>
          <w:rFonts w:hint="eastAsia" w:hAnsi="宋体" w:cs="宋体"/>
          <w:b/>
        </w:rPr>
        <w:t>课程目标</w:t>
      </w:r>
      <w:r>
        <w:rPr>
          <w:rFonts w:hAnsi="宋体" w:cs="宋体"/>
          <w:b/>
        </w:rPr>
        <w:t>1</w:t>
      </w:r>
      <w:r>
        <w:rPr>
          <w:rFonts w:hint="eastAsia" w:hAnsi="宋体" w:cs="宋体"/>
          <w:b/>
        </w:rPr>
        <w:t>：</w:t>
      </w:r>
      <w:r>
        <w:rPr>
          <w:rFonts w:hAnsi="宋体" w:cs="宋体"/>
          <w:b/>
        </w:rPr>
        <w:t>针对</w:t>
      </w:r>
      <w:r>
        <w:rPr>
          <w:rFonts w:hint="eastAsia" w:hAnsi="宋体" w:cs="宋体"/>
          <w:b/>
        </w:rPr>
        <w:t>旧</w:t>
      </w:r>
      <w:r>
        <w:rPr>
          <w:rFonts w:hAnsi="宋体" w:cs="宋体"/>
          <w:b/>
        </w:rPr>
        <w:t>建筑的信息采集与分析的一般方法</w:t>
      </w:r>
    </w:p>
    <w:p>
      <w:pPr>
        <w:pStyle w:val="2"/>
        <w:spacing w:before="156" w:beforeLines="50" w:after="156" w:afterLines="50"/>
        <w:ind w:firstLine="420" w:firstLineChars="200"/>
        <w:rPr>
          <w:rFonts w:hAnsi="宋体" w:cs="宋体"/>
        </w:rPr>
      </w:pPr>
      <w:r>
        <w:rPr>
          <w:rFonts w:hint="eastAsia" w:hAnsi="宋体" w:cs="宋体"/>
        </w:rPr>
        <w:t>1．1</w:t>
      </w:r>
      <w:r>
        <w:rPr>
          <w:rFonts w:hAnsi="宋体" w:cs="宋体"/>
        </w:rPr>
        <w:t>对</w:t>
      </w:r>
      <w:r>
        <w:rPr>
          <w:rFonts w:hint="eastAsia" w:hAnsi="宋体" w:cs="宋体"/>
        </w:rPr>
        <w:t>旧</w:t>
      </w:r>
      <w:r>
        <w:rPr>
          <w:rFonts w:hAnsi="宋体" w:cs="宋体"/>
        </w:rPr>
        <w:t>建筑的文献搜集</w:t>
      </w:r>
      <w:r>
        <w:rPr>
          <w:rFonts w:hint="eastAsia" w:hAnsi="宋体" w:cs="宋体"/>
        </w:rPr>
        <w:t>与</w:t>
      </w:r>
      <w:r>
        <w:rPr>
          <w:rFonts w:hAnsi="宋体" w:cs="宋体"/>
        </w:rPr>
        <w:t>文献研究</w:t>
      </w:r>
      <w:r>
        <w:rPr>
          <w:rFonts w:hint="eastAsia" w:hAnsi="宋体" w:cs="宋体"/>
        </w:rPr>
        <w:t>；</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Ansi="宋体" w:cs="宋体"/>
        </w:rPr>
        <w:t>对</w:t>
      </w:r>
      <w:r>
        <w:rPr>
          <w:rFonts w:hint="eastAsia" w:hAnsi="宋体" w:cs="宋体"/>
        </w:rPr>
        <w:t>旧</w:t>
      </w:r>
      <w:r>
        <w:rPr>
          <w:rFonts w:hAnsi="宋体" w:cs="宋体"/>
        </w:rPr>
        <w:t>建筑的实地考察与现状测绘</w:t>
      </w:r>
      <w:r>
        <w:rPr>
          <w:rFonts w:hint="eastAsia" w:hAnsi="宋体" w:cs="宋体"/>
        </w:rPr>
        <w:t>。</w:t>
      </w:r>
    </w:p>
    <w:p>
      <w:pPr>
        <w:pStyle w:val="2"/>
        <w:spacing w:before="156" w:beforeLines="50" w:after="156" w:afterLines="50"/>
        <w:ind w:firstLine="422" w:firstLineChars="200"/>
        <w:rPr>
          <w:rFonts w:hAnsi="宋体" w:cs="宋体"/>
          <w:b/>
        </w:rPr>
      </w:pPr>
      <w:r>
        <w:rPr>
          <w:rFonts w:hint="eastAsia" w:hAnsi="宋体" w:cs="宋体"/>
          <w:b/>
        </w:rPr>
        <w:t>课程目标</w:t>
      </w:r>
      <w:r>
        <w:rPr>
          <w:rFonts w:hAnsi="宋体" w:cs="宋体"/>
          <w:b/>
        </w:rPr>
        <w:t>2</w:t>
      </w:r>
      <w:r>
        <w:rPr>
          <w:rFonts w:hint="eastAsia" w:hAnsi="宋体" w:cs="宋体"/>
          <w:b/>
        </w:rPr>
        <w:t>：旧建筑</w:t>
      </w:r>
      <w:r>
        <w:rPr>
          <w:rFonts w:hAnsi="宋体" w:cs="宋体"/>
          <w:b/>
        </w:rPr>
        <w:t>保护与再生设计的基本方法</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．1旧建筑改造更新的功能策划能力；</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．2旧建筑外立面改造，及对室内外空间改造更新的观念和方法；</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w:t>
      </w:r>
      <w:r>
        <w:rPr>
          <w:rFonts w:hAnsi="宋体" w:cs="宋体"/>
        </w:rPr>
        <w:t>3</w:t>
      </w:r>
      <w:r>
        <w:rPr>
          <w:rFonts w:hint="eastAsia" w:hAnsi="宋体" w:cs="宋体"/>
        </w:rPr>
        <w:t>结构、材料和构造及其设计。</w:t>
      </w:r>
    </w:p>
    <w:p>
      <w:pPr>
        <w:pStyle w:val="2"/>
        <w:spacing w:before="156" w:beforeLines="50" w:after="156" w:afterLines="50"/>
        <w:ind w:firstLine="422" w:firstLineChars="200"/>
        <w:rPr>
          <w:rFonts w:hAnsi="宋体" w:cs="宋体"/>
          <w:b/>
        </w:rPr>
      </w:pPr>
      <w:r>
        <w:rPr>
          <w:rFonts w:hint="eastAsia" w:hAnsi="宋体" w:cs="宋体"/>
          <w:b/>
        </w:rPr>
        <w:t>课程目标</w:t>
      </w:r>
      <w:r>
        <w:rPr>
          <w:rFonts w:hAnsi="宋体" w:cs="宋体"/>
          <w:b/>
        </w:rPr>
        <w:t>3</w:t>
      </w:r>
      <w:r>
        <w:rPr>
          <w:rFonts w:hint="eastAsia" w:hAnsi="宋体" w:cs="宋体"/>
          <w:b/>
        </w:rPr>
        <w:t>：提高历史建筑工程专业的技术水平</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．1</w:t>
      </w:r>
      <w:r>
        <w:rPr>
          <w:rFonts w:hAnsi="宋体" w:cs="宋体"/>
        </w:rPr>
        <w:t xml:space="preserve"> </w:t>
      </w:r>
      <w:r>
        <w:rPr>
          <w:rFonts w:hint="eastAsia" w:hAnsi="宋体" w:cs="宋体"/>
        </w:rPr>
        <w:t>进一步增强模型和图纸表现能力；</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．2</w:t>
      </w:r>
      <w:r>
        <w:rPr>
          <w:rFonts w:hAnsi="宋体" w:cs="宋体"/>
        </w:rPr>
        <w:t xml:space="preserve"> </w:t>
      </w:r>
      <w:r>
        <w:rPr>
          <w:rFonts w:hint="eastAsia" w:hAnsi="宋体" w:cs="宋体"/>
        </w:rPr>
        <w:t>熟悉相应功能类型的建筑设计规范。</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rPr>
                <w:rFonts w:hAnsi="宋体" w:cs="宋体"/>
                <w:szCs w:val="21"/>
              </w:rPr>
            </w:pPr>
            <w:r>
              <w:rPr>
                <w:rFonts w:hint="eastAsia" w:hAnsi="宋体" w:cs="宋体"/>
                <w:szCs w:val="21"/>
              </w:rPr>
              <w:t>课程目标1：</w:t>
            </w:r>
            <w:r>
              <w:rPr>
                <w:rFonts w:hAnsi="宋体" w:cs="宋体"/>
                <w:szCs w:val="21"/>
              </w:rPr>
              <w:t>针对</w:t>
            </w:r>
            <w:r>
              <w:rPr>
                <w:rFonts w:hint="eastAsia" w:hAnsi="宋体" w:cs="宋体"/>
                <w:szCs w:val="21"/>
              </w:rPr>
              <w:t>旧</w:t>
            </w:r>
            <w:r>
              <w:rPr>
                <w:rFonts w:hAnsi="宋体" w:cs="宋体"/>
                <w:szCs w:val="21"/>
              </w:rPr>
              <w:t>建筑的信息采集与分析的一般方法</w:t>
            </w:r>
          </w:p>
        </w:tc>
        <w:tc>
          <w:tcPr>
            <w:tcW w:w="1959" w:type="dxa"/>
            <w:vAlign w:val="center"/>
          </w:tcPr>
          <w:p>
            <w:pPr>
              <w:pStyle w:val="2"/>
              <w:spacing w:before="156" w:beforeLines="50" w:after="156" w:afterLines="50"/>
              <w:rPr>
                <w:rFonts w:hAnsi="宋体" w:cs="宋体"/>
              </w:rPr>
            </w:pPr>
            <w:r>
              <w:rPr>
                <w:rFonts w:hAnsi="宋体" w:cs="宋体"/>
              </w:rPr>
              <w:t>1.1对</w:t>
            </w:r>
            <w:r>
              <w:rPr>
                <w:rFonts w:hint="eastAsia" w:hAnsi="宋体" w:cs="宋体"/>
              </w:rPr>
              <w:t>旧</w:t>
            </w:r>
            <w:r>
              <w:rPr>
                <w:rFonts w:hAnsi="宋体" w:cs="宋体"/>
              </w:rPr>
              <w:t>建筑的文献搜集</w:t>
            </w:r>
            <w:r>
              <w:rPr>
                <w:rFonts w:hint="eastAsia" w:hAnsi="宋体" w:cs="宋体"/>
              </w:rPr>
              <w:t>与</w:t>
            </w:r>
            <w:r>
              <w:rPr>
                <w:rFonts w:hAnsi="宋体" w:cs="宋体"/>
              </w:rPr>
              <w:t>文献研究</w:t>
            </w:r>
            <w:r>
              <w:rPr>
                <w:rFonts w:hint="eastAsia" w:hAnsi="宋体" w:cs="宋体"/>
              </w:rPr>
              <w:t>；</w:t>
            </w:r>
          </w:p>
        </w:tc>
        <w:tc>
          <w:tcPr>
            <w:tcW w:w="3118" w:type="dxa"/>
            <w:vAlign w:val="center"/>
          </w:tcPr>
          <w:p>
            <w:pPr>
              <w:pStyle w:val="2"/>
              <w:spacing w:before="156" w:beforeLines="50" w:after="156" w:afterLines="50"/>
              <w:jc w:val="center"/>
              <w:rPr>
                <w:rFonts w:hAnsi="宋体" w:cs="宋体"/>
              </w:rPr>
            </w:pPr>
            <w:r>
              <w:rPr>
                <w:rFonts w:hint="eastAsia" w:hAnsi="宋体" w:cs="宋体"/>
              </w:rPr>
              <w:t>第</w:t>
            </w:r>
            <w:r>
              <w:rPr>
                <w:rFonts w:hAnsi="宋体" w:cs="宋体"/>
              </w:rPr>
              <w:t>1</w:t>
            </w:r>
            <w:r>
              <w:rPr>
                <w:rFonts w:hint="eastAsia" w:hAnsi="宋体" w:cs="宋体"/>
              </w:rPr>
              <w:t>周.</w:t>
            </w:r>
            <w:r>
              <w:rPr>
                <w:rFonts w:hAnsi="宋体"/>
                <w:szCs w:val="21"/>
              </w:rPr>
              <w:t xml:space="preserve"> </w:t>
            </w:r>
            <w:r>
              <w:rPr>
                <w:rFonts w:hint="eastAsia" w:hAnsi="宋体"/>
                <w:szCs w:val="21"/>
              </w:rPr>
              <w:t>教授</w:t>
            </w:r>
            <w:r>
              <w:rPr>
                <w:rFonts w:hAnsi="宋体"/>
                <w:szCs w:val="21"/>
              </w:rPr>
              <w:t>理论，初步调研</w:t>
            </w:r>
          </w:p>
        </w:tc>
        <w:tc>
          <w:tcPr>
            <w:tcW w:w="2688" w:type="dxa"/>
            <w:vMerge w:val="restart"/>
            <w:vAlign w:val="center"/>
          </w:tcPr>
          <w:p>
            <w:pPr>
              <w:pStyle w:val="2"/>
              <w:spacing w:before="156" w:beforeLines="50" w:after="156" w:afterLines="50"/>
              <w:jc w:val="left"/>
              <w:rPr>
                <w:rFonts w:hAnsi="宋体" w:cs="宋体"/>
                <w:b/>
                <w:bCs/>
              </w:rPr>
            </w:pPr>
            <w:r>
              <w:rPr>
                <w:rFonts w:hAnsi="宋体" w:cs="宋体"/>
                <w:b/>
                <w:bCs/>
              </w:rPr>
              <w:t>毕业要求4：研究</w:t>
            </w:r>
          </w:p>
          <w:p>
            <w:pPr>
              <w:pStyle w:val="2"/>
              <w:spacing w:before="156" w:beforeLines="50" w:after="156" w:afterLines="50"/>
              <w:jc w:val="left"/>
              <w:rPr>
                <w:rFonts w:hAnsi="宋体" w:cs="宋体"/>
              </w:rPr>
            </w:pPr>
            <w:r>
              <w:rPr>
                <w:rFonts w:hAnsi="宋体" w:cs="宋体"/>
              </w:rPr>
              <w:t>4-4有能力进行地域建筑与历史建筑的调查测绘。</w:t>
            </w:r>
          </w:p>
          <w:p>
            <w:pPr>
              <w:pStyle w:val="2"/>
              <w:spacing w:before="156" w:beforeLines="50" w:after="156" w:afterLines="50"/>
              <w:jc w:val="left"/>
              <w:rPr>
                <w:rFonts w:hAnsi="宋体" w:cs="宋体"/>
                <w:b/>
                <w:bCs/>
              </w:rPr>
            </w:pPr>
            <w:r>
              <w:rPr>
                <w:rFonts w:hAnsi="宋体" w:cs="宋体"/>
                <w:b/>
                <w:bCs/>
              </w:rPr>
              <w:t>毕业要求9：个人和团队</w:t>
            </w:r>
          </w:p>
          <w:p>
            <w:pPr>
              <w:pStyle w:val="2"/>
              <w:spacing w:before="156" w:beforeLines="50" w:after="156" w:afterLines="50"/>
              <w:jc w:val="left"/>
              <w:rPr>
                <w:rFonts w:hAnsi="宋体" w:cs="宋体"/>
              </w:rPr>
            </w:pPr>
            <w:r>
              <w:rPr>
                <w:rFonts w:hAnsi="宋体" w:cs="宋体"/>
              </w:rPr>
              <w:t>9-1具有团队合作精神或意识。</w:t>
            </w:r>
          </w:p>
          <w:p>
            <w:pPr>
              <w:pStyle w:val="2"/>
              <w:spacing w:before="156" w:beforeLines="50" w:after="156" w:afterLines="50"/>
              <w:jc w:val="center"/>
              <w:rPr>
                <w:rFonts w:hAnsi="宋体" w:cs="宋体"/>
              </w:rPr>
            </w:pPr>
            <w:r>
              <w:rPr>
                <w:rFonts w:hAnsi="宋体" w:cs="宋体"/>
              </w:rPr>
              <w:t>9-2能够在多学科背景下的团队中承担个体、团队成员以及负责人的角色，培养团队合作精神。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rPr>
                <w:rFonts w:hAnsi="宋体" w:cs="宋体"/>
              </w:rPr>
            </w:pPr>
            <w:r>
              <w:rPr>
                <w:rFonts w:hAnsi="宋体" w:cs="宋体"/>
              </w:rPr>
              <w:t>1.2对</w:t>
            </w:r>
            <w:r>
              <w:rPr>
                <w:rFonts w:hint="eastAsia" w:hAnsi="宋体" w:cs="宋体"/>
              </w:rPr>
              <w:t>旧</w:t>
            </w:r>
            <w:r>
              <w:rPr>
                <w:rFonts w:hAnsi="宋体" w:cs="宋体"/>
              </w:rPr>
              <w:t>建筑的实地考察与现状测绘</w:t>
            </w:r>
            <w:r>
              <w:rPr>
                <w:rFonts w:hint="eastAsia" w:hAnsi="宋体" w:cs="宋体"/>
              </w:rPr>
              <w:t>。</w:t>
            </w:r>
          </w:p>
        </w:tc>
        <w:tc>
          <w:tcPr>
            <w:tcW w:w="3118" w:type="dxa"/>
            <w:vAlign w:val="center"/>
          </w:tcPr>
          <w:p>
            <w:pPr>
              <w:pStyle w:val="2"/>
              <w:spacing w:before="156" w:beforeLines="50" w:after="156" w:afterLines="50"/>
              <w:jc w:val="center"/>
              <w:rPr>
                <w:rFonts w:hAnsi="宋体" w:cs="宋体"/>
              </w:rPr>
            </w:pPr>
            <w:r>
              <w:rPr>
                <w:rFonts w:hint="eastAsia" w:hAnsi="宋体" w:cs="宋体"/>
              </w:rPr>
              <w:t>第</w:t>
            </w:r>
            <w:r>
              <w:rPr>
                <w:rFonts w:hAnsi="宋体" w:cs="宋体"/>
              </w:rPr>
              <w:t>2</w:t>
            </w:r>
            <w:r>
              <w:rPr>
                <w:rFonts w:hint="eastAsia" w:hAnsi="宋体" w:cs="宋体"/>
              </w:rPr>
              <w:t>周.相关文献资料研究</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rPr>
                <w:rFonts w:hAnsi="宋体" w:cs="宋体"/>
              </w:rPr>
            </w:pPr>
            <w:r>
              <w:rPr>
                <w:rFonts w:hint="eastAsia" w:hAnsi="宋体" w:cs="宋体"/>
              </w:rPr>
              <w:t>课程目标2：旧建筑</w:t>
            </w:r>
            <w:r>
              <w:rPr>
                <w:rFonts w:hAnsi="宋体" w:cs="宋体"/>
              </w:rPr>
              <w:t>保护与再生设计的基本方法</w:t>
            </w:r>
          </w:p>
        </w:tc>
        <w:tc>
          <w:tcPr>
            <w:tcW w:w="1959" w:type="dxa"/>
            <w:vAlign w:val="center"/>
          </w:tcPr>
          <w:p>
            <w:pPr>
              <w:pStyle w:val="2"/>
              <w:spacing w:before="156" w:beforeLines="50" w:after="156" w:afterLines="50"/>
              <w:rPr>
                <w:rFonts w:hAnsi="宋体" w:cs="宋体"/>
              </w:rPr>
            </w:pPr>
            <w:r>
              <w:rPr>
                <w:rFonts w:hAnsi="宋体" w:cs="宋体"/>
              </w:rPr>
              <w:t>2.1</w:t>
            </w:r>
            <w:r>
              <w:rPr>
                <w:rFonts w:hint="eastAsia" w:hAnsi="宋体" w:cs="宋体"/>
              </w:rPr>
              <w:t>旧建筑改造更新的功能策划能力；</w:t>
            </w:r>
          </w:p>
        </w:tc>
        <w:tc>
          <w:tcPr>
            <w:tcW w:w="3118" w:type="dxa"/>
            <w:vAlign w:val="center"/>
          </w:tcPr>
          <w:p>
            <w:pPr>
              <w:pStyle w:val="2"/>
              <w:spacing w:before="156" w:beforeLines="50" w:after="156" w:afterLines="50"/>
              <w:jc w:val="center"/>
              <w:rPr>
                <w:rFonts w:hAnsi="宋体" w:cs="宋体"/>
              </w:rPr>
            </w:pPr>
            <w:r>
              <w:rPr>
                <w:rFonts w:hint="eastAsia" w:hAnsi="宋体" w:cs="宋体"/>
              </w:rPr>
              <w:t>第</w:t>
            </w:r>
            <w:r>
              <w:rPr>
                <w:rFonts w:hAnsi="宋体" w:cs="宋体"/>
              </w:rPr>
              <w:t>3</w:t>
            </w:r>
            <w:r>
              <w:rPr>
                <w:rFonts w:hint="eastAsia" w:hAnsi="宋体" w:cs="宋体"/>
              </w:rPr>
              <w:t>周.旧建筑更新的功能安排与置入</w:t>
            </w:r>
          </w:p>
        </w:tc>
        <w:tc>
          <w:tcPr>
            <w:tcW w:w="2688" w:type="dxa"/>
            <w:vMerge w:val="restart"/>
            <w:vAlign w:val="center"/>
          </w:tcPr>
          <w:p>
            <w:pPr>
              <w:pStyle w:val="2"/>
              <w:spacing w:before="156" w:beforeLines="50" w:after="156" w:afterLines="50"/>
              <w:jc w:val="left"/>
              <w:rPr>
                <w:rFonts w:hAnsi="宋体" w:cs="宋体"/>
                <w:b/>
                <w:bCs/>
              </w:rPr>
            </w:pPr>
            <w:r>
              <w:rPr>
                <w:rFonts w:hAnsi="宋体" w:cs="宋体"/>
                <w:b/>
                <w:bCs/>
              </w:rPr>
              <w:t>毕业要求1：工程知识</w:t>
            </w:r>
          </w:p>
          <w:p>
            <w:pPr>
              <w:pStyle w:val="2"/>
              <w:spacing w:before="156" w:beforeLines="50" w:after="156" w:afterLines="50"/>
              <w:jc w:val="left"/>
              <w:rPr>
                <w:rFonts w:hAnsi="宋体" w:cs="宋体"/>
              </w:rPr>
            </w:pPr>
            <w:r>
              <w:rPr>
                <w:rFonts w:hAnsi="宋体" w:cs="宋体"/>
              </w:rPr>
              <w:t>1-2掌握建筑遗产保护与再生的基本理论与知识，历史建筑保护工程特殊技术体系以及建筑遗产保护与再生设计的一般程序与方法。</w:t>
            </w:r>
          </w:p>
          <w:p>
            <w:pPr>
              <w:pStyle w:val="2"/>
              <w:spacing w:before="156" w:beforeLines="50" w:after="156" w:afterLines="50"/>
              <w:jc w:val="left"/>
              <w:rPr>
                <w:rFonts w:hAnsi="宋体" w:cs="宋体"/>
                <w:b/>
                <w:bCs/>
              </w:rPr>
            </w:pPr>
            <w:r>
              <w:rPr>
                <w:rFonts w:hAnsi="宋体" w:cs="宋体"/>
                <w:b/>
                <w:bCs/>
              </w:rPr>
              <w:t>毕业要求3：设计/开发解决方案</w:t>
            </w:r>
          </w:p>
          <w:p>
            <w:pPr>
              <w:pStyle w:val="2"/>
              <w:spacing w:before="156" w:beforeLines="50" w:after="156" w:afterLines="50"/>
              <w:jc w:val="left"/>
              <w:rPr>
                <w:rFonts w:hAnsi="宋体" w:cs="宋体"/>
              </w:rPr>
            </w:pPr>
            <w:r>
              <w:rPr>
                <w:rFonts w:hAnsi="宋体" w:cs="宋体"/>
              </w:rPr>
              <w:t>3-2掌握维修设计、整饬设计、复原设计，以及相关的改建、加建和扩建设计要领，理解适应性再利用设计和可逆性设计方法的意义，学习如何运用具体的设计手法和技术手段，来达到保护与再生的高度统一。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rPr>
                <w:rFonts w:hAnsi="宋体" w:cs="宋体"/>
              </w:rPr>
            </w:pPr>
            <w:r>
              <w:rPr>
                <w:rFonts w:hAnsi="宋体" w:cs="宋体"/>
              </w:rPr>
              <w:t>2.2</w:t>
            </w:r>
            <w:r>
              <w:rPr>
                <w:rFonts w:hint="eastAsia" w:hAnsi="宋体" w:cs="宋体"/>
              </w:rPr>
              <w:t>旧建筑外立面改造，及对室内外空间改造更新的观念和方法；</w:t>
            </w:r>
          </w:p>
        </w:tc>
        <w:tc>
          <w:tcPr>
            <w:tcW w:w="3118" w:type="dxa"/>
            <w:vAlign w:val="center"/>
          </w:tcPr>
          <w:p>
            <w:pPr>
              <w:pStyle w:val="2"/>
              <w:spacing w:before="156" w:beforeLines="50" w:after="156" w:afterLines="50"/>
              <w:jc w:val="center"/>
              <w:rPr>
                <w:rFonts w:hAnsi="宋体" w:cs="宋体"/>
              </w:rPr>
            </w:pPr>
            <w:r>
              <w:rPr>
                <w:rFonts w:hint="eastAsia" w:hAnsi="宋体" w:cs="宋体"/>
              </w:rPr>
              <w:t>第</w:t>
            </w:r>
            <w:r>
              <w:rPr>
                <w:rFonts w:hAnsi="宋体" w:cs="宋体"/>
              </w:rPr>
              <w:t>4</w:t>
            </w:r>
            <w:r>
              <w:rPr>
                <w:rFonts w:hint="eastAsia" w:hAnsi="宋体" w:cs="宋体"/>
              </w:rPr>
              <w:t>周.新旧间空间关系的处理</w:t>
            </w:r>
          </w:p>
          <w:p>
            <w:pPr>
              <w:pStyle w:val="2"/>
              <w:spacing w:before="156" w:beforeLines="50" w:after="156" w:afterLines="50"/>
              <w:jc w:val="center"/>
              <w:rPr>
                <w:rFonts w:ascii="黑体" w:hAnsi="宋体"/>
                <w:b/>
                <w:bCs/>
                <w:szCs w:val="21"/>
              </w:rPr>
            </w:pPr>
            <w:r>
              <w:rPr>
                <w:rFonts w:hint="eastAsia" w:hAnsi="宋体" w:cs="宋体"/>
              </w:rPr>
              <w:t>第</w:t>
            </w:r>
            <w:r>
              <w:rPr>
                <w:rFonts w:hAnsi="宋体" w:cs="宋体"/>
              </w:rPr>
              <w:t>5</w:t>
            </w:r>
            <w:r>
              <w:rPr>
                <w:rFonts w:hint="eastAsia" w:hAnsi="宋体" w:cs="宋体"/>
              </w:rPr>
              <w:t>周.造型及空间深化设计</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rPr>
                <w:rFonts w:hAnsi="宋体" w:cs="宋体"/>
              </w:rPr>
            </w:pPr>
            <w:r>
              <w:rPr>
                <w:rFonts w:hAnsi="宋体" w:cs="宋体"/>
              </w:rPr>
              <w:t>2.3</w:t>
            </w:r>
            <w:r>
              <w:rPr>
                <w:rFonts w:hint="eastAsia" w:hAnsi="宋体" w:cs="宋体"/>
              </w:rPr>
              <w:t>结构、材料和构造及其设计。</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rPr>
              <w:t>第</w:t>
            </w:r>
            <w:r>
              <w:rPr>
                <w:rFonts w:hAnsi="宋体" w:cs="宋体"/>
              </w:rPr>
              <w:t>6</w:t>
            </w:r>
            <w:r>
              <w:rPr>
                <w:rFonts w:hint="eastAsia" w:hAnsi="宋体" w:cs="宋体"/>
              </w:rPr>
              <w:t>周.技术深化设计</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jc w:val="center"/>
        </w:trPr>
        <w:tc>
          <w:tcPr>
            <w:tcW w:w="1302" w:type="dxa"/>
            <w:vMerge w:val="restart"/>
            <w:vAlign w:val="center"/>
          </w:tcPr>
          <w:p>
            <w:pPr>
              <w:pStyle w:val="2"/>
              <w:spacing w:before="156" w:beforeLines="50" w:after="156" w:afterLines="50"/>
              <w:rPr>
                <w:rFonts w:hAnsi="宋体" w:cs="宋体"/>
                <w:szCs w:val="21"/>
              </w:rPr>
            </w:pPr>
            <w:r>
              <w:rPr>
                <w:rFonts w:hint="eastAsia" w:hAnsi="宋体" w:cs="宋体"/>
                <w:szCs w:val="21"/>
              </w:rPr>
              <w:t>课程目标</w:t>
            </w:r>
            <w:r>
              <w:rPr>
                <w:rFonts w:hAnsi="宋体" w:cs="宋体"/>
                <w:szCs w:val="21"/>
              </w:rPr>
              <w:t>3</w:t>
            </w:r>
            <w:r>
              <w:rPr>
                <w:rFonts w:hint="eastAsia" w:hAnsi="宋体" w:cs="宋体"/>
                <w:szCs w:val="21"/>
              </w:rPr>
              <w:t>：提高历史建筑工程专业的技术水平</w:t>
            </w:r>
          </w:p>
        </w:tc>
        <w:tc>
          <w:tcPr>
            <w:tcW w:w="1959" w:type="dxa"/>
            <w:vAlign w:val="center"/>
          </w:tcPr>
          <w:p>
            <w:pPr>
              <w:pStyle w:val="2"/>
              <w:spacing w:before="156" w:beforeLines="50" w:after="156" w:afterLines="50"/>
              <w:rPr>
                <w:rFonts w:hAnsi="宋体" w:cs="宋体"/>
              </w:rPr>
            </w:pPr>
            <w:r>
              <w:rPr>
                <w:rFonts w:hAnsi="宋体" w:cs="宋体"/>
              </w:rPr>
              <w:t xml:space="preserve">3.1 </w:t>
            </w:r>
            <w:r>
              <w:rPr>
                <w:rFonts w:hint="eastAsia" w:hAnsi="宋体" w:cs="宋体"/>
              </w:rPr>
              <w:t>熟悉相应功能类型的建筑设计规范；</w:t>
            </w:r>
          </w:p>
        </w:tc>
        <w:tc>
          <w:tcPr>
            <w:tcW w:w="3118" w:type="dxa"/>
            <w:vAlign w:val="center"/>
          </w:tcPr>
          <w:p>
            <w:pPr>
              <w:pStyle w:val="2"/>
              <w:spacing w:before="156" w:beforeLines="50" w:after="156" w:afterLines="50"/>
              <w:jc w:val="center"/>
              <w:rPr>
                <w:rFonts w:hAnsi="宋体" w:cs="宋体"/>
              </w:rPr>
            </w:pPr>
            <w:r>
              <w:rPr>
                <w:rFonts w:hint="eastAsia" w:hAnsi="宋体" w:cs="宋体"/>
              </w:rPr>
              <w:t>第7周.规范检查与方案修正</w:t>
            </w:r>
          </w:p>
        </w:tc>
        <w:tc>
          <w:tcPr>
            <w:tcW w:w="2688" w:type="dxa"/>
            <w:vMerge w:val="restart"/>
            <w:vAlign w:val="center"/>
          </w:tcPr>
          <w:p>
            <w:pPr>
              <w:pStyle w:val="2"/>
              <w:spacing w:before="156" w:beforeLines="50" w:after="156" w:afterLines="50"/>
              <w:jc w:val="left"/>
              <w:rPr>
                <w:rFonts w:hAnsi="宋体" w:cs="宋体"/>
                <w:b/>
                <w:bCs/>
              </w:rPr>
            </w:pPr>
            <w:r>
              <w:rPr>
                <w:rFonts w:hint="eastAsia" w:hAnsi="宋体" w:cs="宋体"/>
                <w:b/>
                <w:bCs/>
              </w:rPr>
              <w:t>毕业要求</w:t>
            </w:r>
            <w:r>
              <w:rPr>
                <w:rFonts w:hAnsi="宋体" w:cs="宋体"/>
                <w:b/>
                <w:bCs/>
              </w:rPr>
              <w:t>5：使用现代工具</w:t>
            </w:r>
          </w:p>
          <w:p>
            <w:pPr>
              <w:pStyle w:val="2"/>
              <w:spacing w:before="156" w:beforeLines="50" w:after="156" w:afterLines="50"/>
              <w:jc w:val="left"/>
              <w:rPr>
                <w:rFonts w:ascii="Times New Roman" w:hAnsi="Times New Roman" w:eastAsia="仿宋_GB2312"/>
                <w:color w:val="000000"/>
                <w:kern w:val="0"/>
                <w:szCs w:val="21"/>
              </w:rPr>
            </w:pPr>
            <w:r>
              <w:rPr>
                <w:rFonts w:hAnsi="宋体" w:cs="宋体"/>
                <w:bCs/>
              </w:rPr>
              <w:t>5-2同时掌握必要的软件操作能力，如CAD、3DS、sketch up、PS在内的专业设计、图形软件基本知识和技能，并使用这些专业软件绘制设计图和编制设计文件。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rPr>
                <w:rFonts w:hAnsi="宋体" w:cs="宋体"/>
                <w:szCs w:val="21"/>
              </w:rPr>
            </w:pPr>
          </w:p>
        </w:tc>
        <w:tc>
          <w:tcPr>
            <w:tcW w:w="1959" w:type="dxa"/>
            <w:vAlign w:val="center"/>
          </w:tcPr>
          <w:p>
            <w:pPr>
              <w:pStyle w:val="2"/>
              <w:spacing w:before="156" w:beforeLines="50" w:after="156" w:afterLines="50"/>
              <w:rPr>
                <w:rFonts w:hAnsi="宋体" w:cs="宋体"/>
              </w:rPr>
            </w:pPr>
            <w:r>
              <w:rPr>
                <w:rFonts w:hAnsi="宋体" w:cs="宋体"/>
              </w:rPr>
              <w:t>3.2</w:t>
            </w:r>
            <w:r>
              <w:rPr>
                <w:rFonts w:hint="eastAsia" w:hAnsi="宋体" w:cs="宋体"/>
              </w:rPr>
              <w:t>进一步增强模型和图纸表现能力。</w:t>
            </w:r>
          </w:p>
        </w:tc>
        <w:tc>
          <w:tcPr>
            <w:tcW w:w="3118" w:type="dxa"/>
            <w:vAlign w:val="center"/>
          </w:tcPr>
          <w:p>
            <w:pPr>
              <w:pStyle w:val="2"/>
              <w:spacing w:before="156" w:beforeLines="50" w:after="156" w:afterLines="50"/>
              <w:jc w:val="center"/>
              <w:rPr>
                <w:rFonts w:hAnsi="宋体" w:cs="宋体"/>
              </w:rPr>
            </w:pPr>
            <w:r>
              <w:rPr>
                <w:rFonts w:hint="eastAsia" w:hAnsi="宋体" w:cs="宋体"/>
              </w:rPr>
              <w:t>第</w:t>
            </w:r>
            <w:r>
              <w:rPr>
                <w:rFonts w:hAnsi="宋体" w:cs="宋体"/>
              </w:rPr>
              <w:t>8</w:t>
            </w:r>
            <w:r>
              <w:rPr>
                <w:rFonts w:hint="eastAsia" w:hAnsi="宋体" w:cs="宋体"/>
              </w:rPr>
              <w:t>周.表达与汇报</w:t>
            </w: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ascii="宋体" w:hAnsi="宋体" w:eastAsia="宋体" w:cs="宋体"/>
          <w:color w:val="000000"/>
          <w:kern w:val="0"/>
          <w:szCs w:val="21"/>
        </w:rPr>
      </w:pPr>
      <w:r>
        <w:rPr>
          <w:rFonts w:hint="eastAsia" w:ascii="黑体" w:hAnsi="黑体" w:eastAsia="黑体" w:cs="Times New Roman"/>
          <w:b/>
          <w:sz w:val="24"/>
          <w:szCs w:val="24"/>
        </w:rPr>
        <w:t xml:space="preserve">模块一 </w:t>
      </w:r>
      <w:r>
        <w:rPr>
          <w:rFonts w:ascii="黑体" w:hAnsi="黑体" w:eastAsia="黑体" w:cs="Times New Roman"/>
          <w:b/>
          <w:sz w:val="24"/>
          <w:szCs w:val="24"/>
        </w:rPr>
        <w:t>历史与现状综合分析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培养学生</w:t>
      </w:r>
      <w:r>
        <w:rPr>
          <w:rFonts w:hint="eastAsia" w:ascii="宋体" w:hAnsi="宋体" w:eastAsia="宋体"/>
          <w:szCs w:val="21"/>
        </w:rPr>
        <w:t>资料阅读和现场调研的</w:t>
      </w:r>
      <w:r>
        <w:rPr>
          <w:rFonts w:ascii="宋体" w:hAnsi="宋体" w:eastAsia="宋体"/>
          <w:szCs w:val="21"/>
        </w:rPr>
        <w:t>能力</w:t>
      </w:r>
      <w:r>
        <w:rPr>
          <w:rFonts w:hint="eastAsia" w:ascii="宋体" w:hAnsi="宋体" w:eastAsia="宋体"/>
          <w:szCs w:val="21"/>
        </w:rPr>
        <w:t>。</w:t>
      </w:r>
      <w:r>
        <w:rPr>
          <w:rFonts w:ascii="宋体" w:hAnsi="宋体" w:eastAsia="宋体"/>
          <w:szCs w:val="21"/>
        </w:rPr>
        <w:t>学生进行现场调研，重点在于对</w:t>
      </w:r>
      <w:r>
        <w:rPr>
          <w:rFonts w:hint="eastAsia" w:ascii="宋体" w:hAnsi="宋体" w:eastAsia="宋体"/>
          <w:szCs w:val="21"/>
        </w:rPr>
        <w:t>旧建筑</w:t>
      </w:r>
      <w:r>
        <w:rPr>
          <w:rFonts w:ascii="宋体" w:hAnsi="宋体" w:eastAsia="宋体"/>
          <w:szCs w:val="21"/>
        </w:rPr>
        <w:t>进行信息采集，通过建筑实体测绘、社区现状调查、人文历史研究等手段，初步掌握</w:t>
      </w:r>
      <w:r>
        <w:rPr>
          <w:rFonts w:hint="eastAsia" w:ascii="宋体" w:hAnsi="宋体" w:eastAsia="宋体"/>
          <w:szCs w:val="21"/>
        </w:rPr>
        <w:t>旧建筑的</w:t>
      </w:r>
      <w:r>
        <w:rPr>
          <w:rFonts w:ascii="宋体" w:hAnsi="宋体" w:eastAsia="宋体"/>
          <w:szCs w:val="21"/>
        </w:rPr>
        <w:t>环境信息。</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文献阅读，对基地的地形地脉、历史发展、人文信息、城市空间特点等进行初步认识，并进行汇报。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szCs w:val="21"/>
        </w:rPr>
        <w:t>现场调研，在三个层面展开，一是对</w:t>
      </w:r>
      <w:r>
        <w:rPr>
          <w:rFonts w:hint="eastAsia" w:ascii="宋体" w:hAnsi="宋体" w:eastAsia="宋体"/>
          <w:szCs w:val="21"/>
        </w:rPr>
        <w:t>旧建筑</w:t>
      </w:r>
      <w:r>
        <w:rPr>
          <w:rFonts w:ascii="宋体" w:hAnsi="宋体" w:eastAsia="宋体"/>
          <w:szCs w:val="21"/>
        </w:rPr>
        <w:t>及周边关联域的整体调查；二是分组对建筑本体进行深入测绘；三是对其基本尺度、结构、材料等历史信息进行深入了解。</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重点在于对具体旧建筑改造对象进行测绘和结构分析。并对基地的人文和社会环境、城市空间特点等进行初步认识，掌握旧建筑测绘的科学方法和编制要求；掌握场地信息的分析和表达方法；辨别历史资料中的一手资料和二手资料，并评估资料信息的可信性；从实地调研出发，重点思考从何角度找到新旧结合的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w:t>
      </w:r>
    </w:p>
    <w:p>
      <w:pPr>
        <w:spacing w:line="276" w:lineRule="auto"/>
        <w:ind w:firstLine="480"/>
        <w:rPr>
          <w:rFonts w:ascii="宋体" w:hAnsi="宋体" w:eastAsia="宋体" w:cs="宋体"/>
          <w:color w:val="000000"/>
          <w:kern w:val="0"/>
          <w:szCs w:val="21"/>
        </w:rPr>
      </w:pPr>
      <w:r>
        <w:rPr>
          <w:rFonts w:hint="eastAsia" w:ascii="宋体" w:hAnsi="宋体" w:eastAsia="宋体" w:cs="宋体"/>
          <w:color w:val="000000"/>
          <w:kern w:val="0"/>
          <w:szCs w:val="21"/>
        </w:rPr>
        <w:t>指导学生进行现场调研，对相关文献进行收集阅读，将调研和文献成果整理成P</w:t>
      </w:r>
      <w:r>
        <w:rPr>
          <w:rFonts w:ascii="宋体" w:hAnsi="宋体" w:eastAsia="宋体" w:cs="宋体"/>
          <w:color w:val="000000"/>
          <w:kern w:val="0"/>
          <w:szCs w:val="21"/>
        </w:rPr>
        <w:t>PT</w:t>
      </w:r>
      <w:r>
        <w:rPr>
          <w:rFonts w:hint="eastAsia" w:ascii="宋体" w:hAnsi="宋体" w:eastAsia="宋体" w:cs="宋体"/>
          <w:color w:val="000000"/>
          <w:kern w:val="0"/>
          <w:szCs w:val="21"/>
        </w:rPr>
        <w:t>进行汇报。</w:t>
      </w:r>
    </w:p>
    <w:p>
      <w:pPr>
        <w:spacing w:line="276" w:lineRule="auto"/>
        <w:ind w:firstLine="480"/>
        <w:rPr>
          <w:rFonts w:ascii="宋体" w:hAnsi="宋体" w:eastAsia="宋体" w:cs="宋体"/>
          <w:color w:val="000000"/>
          <w:kern w:val="0"/>
          <w:szCs w:val="21"/>
        </w:rPr>
      </w:pPr>
      <w:r>
        <w:rPr>
          <w:rFonts w:ascii="宋体" w:hAnsi="宋体" w:eastAsia="宋体" w:cs="宋体"/>
          <w:color w:val="000000"/>
          <w:kern w:val="0"/>
          <w:szCs w:val="21"/>
        </w:rPr>
        <w:t>采用探究式和讨论式教学方式，在现场调研的基础上，结合相关案例的扩展阅读，通过学生陈述、研讨与辩论，教师启发、点评的方式，激发学生进行深入思考，对于设计对象进行多层面</w:t>
      </w:r>
      <w:r>
        <w:rPr>
          <w:rFonts w:hint="eastAsia" w:ascii="宋体" w:hAnsi="宋体" w:eastAsia="宋体" w:cs="宋体"/>
          <w:color w:val="000000"/>
          <w:kern w:val="0"/>
          <w:szCs w:val="21"/>
        </w:rPr>
        <w:t>设计推敲</w:t>
      </w:r>
      <w:r>
        <w:rPr>
          <w:rFonts w:ascii="宋体" w:hAnsi="宋体" w:eastAsia="宋体" w:cs="宋体"/>
          <w:color w:val="000000"/>
          <w:kern w:val="0"/>
          <w:szCs w:val="21"/>
        </w:rPr>
        <w:t>（可以是多种模式），进而形成设计概念</w:t>
      </w:r>
      <w:r>
        <w:rPr>
          <w:rFonts w:hint="eastAsia" w:ascii="宋体" w:hAnsi="宋体" w:eastAsia="宋体" w:cs="宋体"/>
          <w:color w:val="000000"/>
          <w:kern w:val="0"/>
          <w:szCs w:val="21"/>
        </w:rPr>
        <w:t>，</w:t>
      </w:r>
      <w:r>
        <w:rPr>
          <w:rFonts w:hint="eastAsia" w:ascii="宋体" w:hAnsi="宋体" w:eastAsia="宋体"/>
          <w:szCs w:val="21"/>
        </w:rPr>
        <w:t>确定功能策划思路</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进行课堂讨论。在一定的时间跨度和空间领域内，对基地内既有建筑及其结构特征进行多层面的分析评价。通过深入思考，形成个人对于基地的认识，提出设计切入点和初步概念。</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szCs w:val="21"/>
        </w:rPr>
        <w:t>采用实地参与的教学方式</w:t>
      </w:r>
      <w:r>
        <w:rPr>
          <w:rFonts w:hint="eastAsia" w:ascii="宋体" w:hAnsi="宋体" w:eastAsia="宋体"/>
          <w:szCs w:val="21"/>
        </w:rPr>
        <w:t>，</w:t>
      </w:r>
      <w:r>
        <w:rPr>
          <w:rFonts w:ascii="宋体" w:hAnsi="宋体" w:eastAsia="宋体"/>
          <w:szCs w:val="21"/>
        </w:rPr>
        <w:t>集中指导与分散指导相结合</w:t>
      </w:r>
      <w:r>
        <w:rPr>
          <w:rFonts w:hint="eastAsia" w:ascii="宋体" w:hAnsi="宋体" w:eastAsia="宋体"/>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每组</w:t>
      </w:r>
      <w:r>
        <w:rPr>
          <w:rFonts w:hint="eastAsia" w:ascii="宋体" w:hAnsi="宋体" w:eastAsia="宋体" w:cs="TimesNewRomanPSMT"/>
          <w:color w:val="000000"/>
          <w:kern w:val="0"/>
          <w:szCs w:val="21"/>
        </w:rPr>
        <w:t>每周</w:t>
      </w:r>
      <w:r>
        <w:rPr>
          <w:rFonts w:ascii="宋体" w:hAnsi="宋体" w:eastAsia="宋体" w:cs="TimesNewRomanPSMT"/>
          <w:color w:val="000000"/>
          <w:kern w:val="0"/>
          <w:szCs w:val="21"/>
        </w:rPr>
        <w:t>按要求进度提交</w:t>
      </w:r>
      <w:r>
        <w:rPr>
          <w:rFonts w:hint="eastAsia" w:ascii="宋体" w:hAnsi="宋体" w:eastAsia="宋体" w:cs="TimesNewRomanPSMT"/>
          <w:color w:val="000000"/>
          <w:kern w:val="0"/>
          <w:szCs w:val="21"/>
        </w:rPr>
        <w:t>作业，老师根据作业和汇报情况</w:t>
      </w:r>
      <w:r>
        <w:rPr>
          <w:rFonts w:ascii="宋体" w:hAnsi="宋体" w:eastAsia="宋体" w:cs="TimesNewRomanPSMT"/>
          <w:color w:val="000000"/>
          <w:kern w:val="0"/>
          <w:szCs w:val="21"/>
        </w:rPr>
        <w:t>进行</w:t>
      </w:r>
      <w:r>
        <w:rPr>
          <w:rFonts w:hint="eastAsia" w:ascii="宋体" w:hAnsi="宋体" w:eastAsia="宋体" w:cs="TimesNewRomanPSMT"/>
          <w:color w:val="000000"/>
          <w:kern w:val="0"/>
          <w:szCs w:val="21"/>
        </w:rPr>
        <w:t>检</w:t>
      </w:r>
      <w:r>
        <w:rPr>
          <w:rFonts w:ascii="宋体" w:hAnsi="宋体" w:eastAsia="宋体" w:cs="TimesNewRomanPSMT"/>
          <w:color w:val="000000"/>
          <w:kern w:val="0"/>
          <w:szCs w:val="21"/>
        </w:rPr>
        <w:t>查</w:t>
      </w:r>
      <w:r>
        <w:rPr>
          <w:rFonts w:hint="eastAsia" w:ascii="宋体" w:hAnsi="宋体" w:eastAsia="宋体" w:cs="TimesNewRomanPSMT"/>
          <w:color w:val="000000"/>
          <w:kern w:val="0"/>
          <w:szCs w:val="21"/>
        </w:rPr>
        <w:t>，综合评分：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作业</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：调研现状及分析（PPT）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作业2: </w:t>
      </w:r>
      <w:r>
        <w:rPr>
          <w:rFonts w:hint="eastAsia" w:ascii="宋体" w:hAnsi="宋体" w:eastAsia="宋体" w:cs="TimesNewRomanPSMT"/>
          <w:color w:val="000000"/>
          <w:kern w:val="0"/>
          <w:szCs w:val="21"/>
        </w:rPr>
        <w:t>旧建筑的测绘图及S</w:t>
      </w:r>
      <w:r>
        <w:rPr>
          <w:rFonts w:ascii="宋体" w:hAnsi="宋体" w:eastAsia="宋体" w:cs="TimesNewRomanPSMT"/>
          <w:color w:val="000000"/>
          <w:kern w:val="0"/>
          <w:szCs w:val="21"/>
        </w:rPr>
        <w:t>U</w:t>
      </w:r>
      <w:r>
        <w:rPr>
          <w:rFonts w:hint="eastAsia" w:ascii="宋体" w:hAnsi="宋体" w:eastAsia="宋体" w:cs="TimesNewRomanPSMT"/>
          <w:color w:val="000000"/>
          <w:kern w:val="0"/>
          <w:szCs w:val="21"/>
        </w:rPr>
        <w:t>模型</w:t>
      </w:r>
      <w:r>
        <w:rPr>
          <w:rFonts w:ascii="宋体" w:hAnsi="宋体" w:eastAsia="宋体" w:cs="TimesNewRomanPSMT"/>
          <w:color w:val="000000"/>
          <w:kern w:val="0"/>
          <w:szCs w:val="21"/>
        </w:rPr>
        <w:t>（CAD打印，SU）。</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作业3: </w:t>
      </w:r>
      <w:r>
        <w:rPr>
          <w:rFonts w:hint="eastAsia" w:ascii="宋体" w:hAnsi="宋体" w:eastAsia="宋体" w:cs="TimesNewRomanPSMT"/>
          <w:color w:val="000000"/>
          <w:kern w:val="0"/>
          <w:szCs w:val="21"/>
        </w:rPr>
        <w:t>对相关文献资料及案例的整理</w:t>
      </w:r>
      <w:r>
        <w:rPr>
          <w:rFonts w:ascii="宋体" w:hAnsi="宋体" w:eastAsia="宋体" w:cs="TimesNewRomanPSMT"/>
          <w:color w:val="000000"/>
          <w:kern w:val="0"/>
          <w:szCs w:val="21"/>
        </w:rPr>
        <w:t>（word）。</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作业4: </w:t>
      </w:r>
      <w:r>
        <w:rPr>
          <w:rFonts w:hint="eastAsia" w:ascii="宋体" w:hAnsi="宋体" w:eastAsia="宋体" w:cs="TimesNewRomanPSMT"/>
          <w:color w:val="000000"/>
          <w:kern w:val="0"/>
          <w:szCs w:val="21"/>
        </w:rPr>
        <w:t>功能定位和策划思路（</w:t>
      </w:r>
      <w:r>
        <w:rPr>
          <w:rFonts w:ascii="宋体" w:hAnsi="宋体" w:eastAsia="宋体" w:cs="TimesNewRomanPSMT"/>
          <w:color w:val="000000"/>
          <w:kern w:val="0"/>
          <w:szCs w:val="21"/>
        </w:rPr>
        <w:t>ppt</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w:t>
      </w:r>
    </w:p>
    <w:p>
      <w:pPr>
        <w:spacing w:line="276" w:lineRule="auto"/>
        <w:ind w:firstLine="480"/>
        <w:rPr>
          <w:rFonts w:ascii="宋体" w:hAnsi="宋体" w:eastAsia="宋体" w:cs="宋体"/>
          <w:color w:val="000000"/>
          <w:kern w:val="0"/>
          <w:szCs w:val="21"/>
        </w:rPr>
      </w:pPr>
      <w:r>
        <w:rPr>
          <w:rFonts w:hint="eastAsia" w:ascii="黑体" w:hAnsi="黑体" w:eastAsia="黑体" w:cs="Times New Roman"/>
          <w:b/>
          <w:sz w:val="24"/>
          <w:szCs w:val="24"/>
        </w:rPr>
        <w:t>模块二 造型与空间设计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在前期调研和文献分析的基础上，引导学生从合适的角度切入，建立新旧关系，从整体造型、空间组合和功能流线等方面训练学生的综合能力。</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如何在造型和空间上处理好新旧建筑之间的联系，既要区分又要整体，和而不同。新旧两者结构和构造上如何搭接都是这部分的重点和难点。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w:t>
      </w:r>
    </w:p>
    <w:p>
      <w:pPr>
        <w:spacing w:line="276" w:lineRule="auto"/>
        <w:ind w:firstLine="480"/>
        <w:rPr>
          <w:rFonts w:ascii="宋体" w:hAnsi="宋体" w:eastAsia="宋体" w:cs="宋体"/>
          <w:color w:val="000000"/>
          <w:kern w:val="0"/>
          <w:szCs w:val="21"/>
        </w:rPr>
      </w:pPr>
      <w:r>
        <w:rPr>
          <w:rFonts w:hint="eastAsia" w:ascii="宋体" w:hAnsi="宋体" w:eastAsia="宋体" w:cs="宋体"/>
          <w:color w:val="000000"/>
          <w:kern w:val="0"/>
          <w:szCs w:val="21"/>
        </w:rPr>
        <w:t>采用课堂讨论方式，帮助同学确立设计构思，在前期调研和价值分析基础上提出设计概念，教师一对一辅导，明确设计深化方向，引导学生思考旧建筑改造与更新设计的设计逻辑。重点梳理策划立意，功能合理性、空间趣味、新空间和旧建筑的现状关系，完成平、立、剖面及整体造型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采用课堂讨论方式，教师一对一辅导，帮助同学明确设计深化方向，引导学生</w:t>
      </w:r>
      <w:r>
        <w:rPr>
          <w:rFonts w:hint="eastAsia" w:ascii="宋体" w:hAnsi="宋体" w:eastAsia="宋体" w:cs="宋体"/>
          <w:color w:val="000000"/>
          <w:kern w:val="0"/>
          <w:szCs w:val="21"/>
        </w:rPr>
        <w:t>建立旧建筑改造与更新的设计</w:t>
      </w:r>
      <w:r>
        <w:rPr>
          <w:rFonts w:ascii="宋体" w:hAnsi="宋体" w:eastAsia="宋体" w:cs="宋体"/>
          <w:color w:val="000000"/>
          <w:kern w:val="0"/>
          <w:szCs w:val="21"/>
        </w:rPr>
        <w:t>逻辑。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每组</w:t>
      </w:r>
      <w:r>
        <w:rPr>
          <w:rFonts w:hint="eastAsia" w:ascii="宋体" w:hAnsi="宋体" w:eastAsia="宋体" w:cs="TimesNewRomanPSMT"/>
          <w:color w:val="000000"/>
          <w:kern w:val="0"/>
          <w:szCs w:val="21"/>
        </w:rPr>
        <w:t>每周</w:t>
      </w:r>
      <w:r>
        <w:rPr>
          <w:rFonts w:ascii="宋体" w:hAnsi="宋体" w:eastAsia="宋体" w:cs="TimesNewRomanPSMT"/>
          <w:color w:val="000000"/>
          <w:kern w:val="0"/>
          <w:szCs w:val="21"/>
        </w:rPr>
        <w:t>按要求进度提交</w:t>
      </w:r>
      <w:r>
        <w:rPr>
          <w:rFonts w:hint="eastAsia" w:ascii="宋体" w:hAnsi="宋体" w:eastAsia="宋体" w:cs="TimesNewRomanPSMT"/>
          <w:color w:val="000000"/>
          <w:kern w:val="0"/>
          <w:szCs w:val="21"/>
        </w:rPr>
        <w:t>作业，老师根据作业和汇报情况</w:t>
      </w:r>
      <w:r>
        <w:rPr>
          <w:rFonts w:ascii="宋体" w:hAnsi="宋体" w:eastAsia="宋体" w:cs="TimesNewRomanPSMT"/>
          <w:color w:val="000000"/>
          <w:kern w:val="0"/>
          <w:szCs w:val="21"/>
        </w:rPr>
        <w:t>进行</w:t>
      </w:r>
      <w:r>
        <w:rPr>
          <w:rFonts w:hint="eastAsia" w:ascii="宋体" w:hAnsi="宋体" w:eastAsia="宋体" w:cs="TimesNewRomanPSMT"/>
          <w:color w:val="000000"/>
          <w:kern w:val="0"/>
          <w:szCs w:val="21"/>
        </w:rPr>
        <w:t>检</w:t>
      </w:r>
      <w:r>
        <w:rPr>
          <w:rFonts w:ascii="宋体" w:hAnsi="宋体" w:eastAsia="宋体" w:cs="TimesNewRomanPSMT"/>
          <w:color w:val="000000"/>
          <w:kern w:val="0"/>
          <w:szCs w:val="21"/>
        </w:rPr>
        <w:t>查</w:t>
      </w:r>
      <w:r>
        <w:rPr>
          <w:rFonts w:hint="eastAsia" w:ascii="宋体" w:hAnsi="宋体" w:eastAsia="宋体" w:cs="TimesNewRomanPSMT"/>
          <w:color w:val="000000"/>
          <w:kern w:val="0"/>
          <w:szCs w:val="21"/>
        </w:rPr>
        <w:t>，综合评分：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作业</w:t>
      </w:r>
      <w:r>
        <w:rPr>
          <w:rFonts w:ascii="宋体" w:hAnsi="宋体" w:eastAsia="宋体" w:cs="TimesNewRomanPSMT"/>
          <w:color w:val="000000"/>
          <w:kern w:val="0"/>
          <w:szCs w:val="21"/>
        </w:rPr>
        <w:t>5:</w:t>
      </w:r>
      <w:r>
        <w:rPr>
          <w:rFonts w:ascii="宋体" w:hAnsi="宋体" w:eastAsia="宋体"/>
          <w:szCs w:val="21"/>
        </w:rPr>
        <w:t xml:space="preserve"> 设计概念与初步方案</w:t>
      </w:r>
      <w:r>
        <w:rPr>
          <w:rFonts w:hint="eastAsia" w:ascii="宋体" w:hAnsi="宋体" w:eastAsia="宋体"/>
          <w:szCs w:val="21"/>
        </w:rPr>
        <w:t>（</w:t>
      </w:r>
      <w:r>
        <w:rPr>
          <w:rFonts w:ascii="宋体" w:hAnsi="宋体" w:eastAsia="宋体"/>
          <w:szCs w:val="21"/>
        </w:rPr>
        <w:t>ppt</w:t>
      </w:r>
      <w:r>
        <w:rPr>
          <w:rFonts w:hint="eastAsia" w:ascii="宋体" w:hAnsi="宋体" w:eastAsia="宋体"/>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作业6:</w:t>
      </w:r>
      <w:r>
        <w:rPr>
          <w:rFonts w:hint="eastAsia" w:ascii="宋体" w:hAnsi="宋体" w:eastAsia="宋体"/>
          <w:szCs w:val="21"/>
        </w:rPr>
        <w:t xml:space="preserve"> </w:t>
      </w:r>
      <w:r>
        <w:rPr>
          <w:rFonts w:ascii="宋体" w:hAnsi="宋体" w:eastAsia="宋体" w:cs="TimesNewRomanPSMT"/>
          <w:color w:val="000000"/>
          <w:kern w:val="0"/>
          <w:szCs w:val="21"/>
        </w:rPr>
        <w:t>一草方案（ppt）。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作业7:</w:t>
      </w:r>
      <w:r>
        <w:rPr>
          <w:rFonts w:hint="eastAsia" w:ascii="宋体" w:hAnsi="宋体" w:eastAsia="宋体"/>
          <w:szCs w:val="21"/>
        </w:rPr>
        <w:t xml:space="preserve"> </w:t>
      </w:r>
      <w:r>
        <w:rPr>
          <w:rFonts w:ascii="宋体" w:hAnsi="宋体" w:eastAsia="宋体" w:cs="TimesNewRomanPSMT"/>
          <w:color w:val="000000"/>
          <w:kern w:val="0"/>
          <w:szCs w:val="21"/>
        </w:rPr>
        <w:t>二草方案（ppt）。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作业8:</w:t>
      </w:r>
      <w:r>
        <w:rPr>
          <w:rFonts w:hint="eastAsia" w:ascii="宋体" w:hAnsi="宋体" w:eastAsia="宋体"/>
          <w:szCs w:val="21"/>
        </w:rPr>
        <w:t xml:space="preserve"> </w:t>
      </w:r>
      <w:r>
        <w:rPr>
          <w:rFonts w:ascii="宋体" w:hAnsi="宋体" w:eastAsia="宋体" w:cs="TimesNewRomanPSMT"/>
          <w:color w:val="000000"/>
          <w:kern w:val="0"/>
          <w:szCs w:val="21"/>
        </w:rPr>
        <w:t>正草方案（ppt）。</w:t>
      </w:r>
    </w:p>
    <w:p>
      <w:pPr>
        <w:spacing w:line="276" w:lineRule="auto"/>
        <w:ind w:firstLine="480"/>
        <w:rPr>
          <w:rFonts w:ascii="宋体" w:hAnsi="宋体" w:eastAsia="宋体" w:cs="宋体"/>
          <w:color w:val="000000"/>
          <w:kern w:val="0"/>
          <w:szCs w:val="21"/>
        </w:rPr>
      </w:pPr>
      <w:r>
        <w:rPr>
          <w:rFonts w:hint="eastAsia" w:ascii="黑体" w:hAnsi="黑体" w:eastAsia="黑体" w:cs="Times New Roman"/>
          <w:b/>
          <w:sz w:val="24"/>
          <w:szCs w:val="24"/>
        </w:rPr>
        <w:t>模块三 技术深化设计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强调建筑规范在保障安全和使用中的实际意义和重要作用，从技术角度训练学生对常用构造做法的了解，培养学生深化设计的能力。</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对主要节点的构造做法，如墙身大样等进行详细学习掌握；对规范进行查阅并熟练运用；材料的选择和运用也是经常被忽视的问题。</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教学内容</w:t>
      </w:r>
    </w:p>
    <w:p>
      <w:pPr>
        <w:spacing w:line="276" w:lineRule="auto"/>
        <w:ind w:firstLine="480"/>
        <w:rPr>
          <w:rFonts w:ascii="宋体" w:hAnsi="宋体" w:eastAsia="宋体" w:cs="宋体"/>
          <w:color w:val="000000"/>
          <w:kern w:val="0"/>
          <w:szCs w:val="21"/>
        </w:rPr>
      </w:pPr>
      <w:r>
        <w:rPr>
          <w:rFonts w:hint="eastAsia" w:ascii="宋体" w:hAnsi="宋体" w:eastAsia="宋体" w:cs="宋体"/>
          <w:color w:val="000000"/>
          <w:kern w:val="0"/>
          <w:szCs w:val="21"/>
        </w:rPr>
        <w:t>技术设计在旧建筑改造设计中是重要一环，理解旧建筑结构、构造、材料、色彩和肌理等问题，针对设计中的技术环节和设计方法，开展专题教学。此环节结合各人选题而有所侧重。完成主要空间节点、材料使用和构造节点设计。依据现行建筑规范对设计进行核查，需满足功能安全、防火疏散、结构沉降等使用要求。</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采用课堂讨论方式，教师一对一辅导，帮助同学</w:t>
      </w:r>
      <w:r>
        <w:rPr>
          <w:rFonts w:hint="eastAsia" w:ascii="宋体" w:hAnsi="宋体" w:eastAsia="宋体" w:cs="宋体"/>
          <w:color w:val="000000"/>
          <w:kern w:val="0"/>
          <w:szCs w:val="21"/>
        </w:rPr>
        <w:t>深化技术与节点</w:t>
      </w:r>
      <w:r>
        <w:rPr>
          <w:rFonts w:ascii="宋体" w:hAnsi="宋体" w:eastAsia="宋体" w:cs="宋体"/>
          <w:color w:val="000000"/>
          <w:kern w:val="0"/>
          <w:szCs w:val="21"/>
        </w:rPr>
        <w:t>，</w:t>
      </w:r>
      <w:r>
        <w:rPr>
          <w:rFonts w:hint="eastAsia" w:ascii="宋体" w:hAnsi="宋体" w:eastAsia="宋体" w:cs="宋体"/>
          <w:color w:val="000000"/>
          <w:kern w:val="0"/>
          <w:szCs w:val="21"/>
        </w:rPr>
        <w:t>注重建筑规范，</w:t>
      </w:r>
      <w:r>
        <w:rPr>
          <w:rFonts w:ascii="宋体" w:hAnsi="宋体" w:eastAsia="宋体" w:cs="宋体"/>
          <w:color w:val="000000"/>
          <w:kern w:val="0"/>
          <w:szCs w:val="21"/>
        </w:rPr>
        <w:t>引导学生</w:t>
      </w:r>
      <w:r>
        <w:rPr>
          <w:rFonts w:hint="eastAsia" w:ascii="宋体" w:hAnsi="宋体" w:eastAsia="宋体" w:cs="宋体"/>
          <w:color w:val="000000"/>
          <w:kern w:val="0"/>
          <w:szCs w:val="21"/>
        </w:rPr>
        <w:t>形成深化设计，建构方案的能力</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每组</w:t>
      </w:r>
      <w:r>
        <w:rPr>
          <w:rFonts w:hint="eastAsia" w:ascii="宋体" w:hAnsi="宋体" w:eastAsia="宋体" w:cs="TimesNewRomanPSMT"/>
          <w:color w:val="000000"/>
          <w:kern w:val="0"/>
          <w:szCs w:val="21"/>
        </w:rPr>
        <w:t>每周</w:t>
      </w:r>
      <w:r>
        <w:rPr>
          <w:rFonts w:ascii="宋体" w:hAnsi="宋体" w:eastAsia="宋体" w:cs="TimesNewRomanPSMT"/>
          <w:color w:val="000000"/>
          <w:kern w:val="0"/>
          <w:szCs w:val="21"/>
        </w:rPr>
        <w:t>按要求进度提交</w:t>
      </w:r>
      <w:r>
        <w:rPr>
          <w:rFonts w:hint="eastAsia" w:ascii="宋体" w:hAnsi="宋体" w:eastAsia="宋体" w:cs="TimesNewRomanPSMT"/>
          <w:color w:val="000000"/>
          <w:kern w:val="0"/>
          <w:szCs w:val="21"/>
        </w:rPr>
        <w:t>作业，老师根据作业和汇报情况</w:t>
      </w:r>
      <w:r>
        <w:rPr>
          <w:rFonts w:ascii="宋体" w:hAnsi="宋体" w:eastAsia="宋体" w:cs="TimesNewRomanPSMT"/>
          <w:color w:val="000000"/>
          <w:kern w:val="0"/>
          <w:szCs w:val="21"/>
        </w:rPr>
        <w:t>进行</w:t>
      </w:r>
      <w:r>
        <w:rPr>
          <w:rFonts w:hint="eastAsia" w:ascii="宋体" w:hAnsi="宋体" w:eastAsia="宋体" w:cs="TimesNewRomanPSMT"/>
          <w:color w:val="000000"/>
          <w:kern w:val="0"/>
          <w:szCs w:val="21"/>
        </w:rPr>
        <w:t>检</w:t>
      </w:r>
      <w:r>
        <w:rPr>
          <w:rFonts w:ascii="宋体" w:hAnsi="宋体" w:eastAsia="宋体" w:cs="TimesNewRomanPSMT"/>
          <w:color w:val="000000"/>
          <w:kern w:val="0"/>
          <w:szCs w:val="21"/>
        </w:rPr>
        <w:t>查</w:t>
      </w:r>
      <w:r>
        <w:rPr>
          <w:rFonts w:hint="eastAsia" w:ascii="宋体" w:hAnsi="宋体" w:eastAsia="宋体" w:cs="TimesNewRomanPSMT"/>
          <w:color w:val="000000"/>
          <w:kern w:val="0"/>
          <w:szCs w:val="21"/>
        </w:rPr>
        <w:t>，综合评分：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作业9:</w:t>
      </w:r>
      <w:r>
        <w:rPr>
          <w:rFonts w:hint="eastAsia" w:ascii="宋体" w:hAnsi="宋体" w:eastAsia="宋体" w:cs="TimesNewRomanPSMT"/>
          <w:color w:val="000000"/>
          <w:kern w:val="0"/>
          <w:szCs w:val="21"/>
        </w:rPr>
        <w:t>规范检查与修正</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作业10:技术深化/效果图</w:t>
      </w:r>
      <w:r>
        <w:rPr>
          <w:rFonts w:hint="eastAsia" w:ascii="宋体" w:hAnsi="宋体" w:eastAsia="宋体" w:cs="TimesNewRomanPSMT"/>
          <w:color w:val="000000"/>
          <w:kern w:val="0"/>
          <w:szCs w:val="21"/>
        </w:rPr>
        <w:t>渲染</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作业11:平面正图+排版设计小样</w:t>
      </w:r>
    </w:p>
    <w:p>
      <w:pPr>
        <w:widowControl/>
        <w:spacing w:before="156" w:beforeLines="50" w:after="156" w:afterLines="50"/>
        <w:ind w:firstLine="482" w:firstLineChars="200"/>
        <w:jc w:val="left"/>
        <w:rPr>
          <w:rFonts w:ascii="宋体" w:hAnsi="宋体" w:eastAsia="宋体" w:cs="TimesNewRomanPSMT"/>
          <w:color w:val="000000"/>
          <w:kern w:val="0"/>
          <w:szCs w:val="21"/>
        </w:rPr>
      </w:pPr>
      <w:r>
        <w:rPr>
          <w:rFonts w:hint="eastAsia" w:ascii="黑体" w:hAnsi="黑体" w:eastAsia="黑体" w:cs="Times New Roman"/>
          <w:b/>
          <w:sz w:val="24"/>
          <w:szCs w:val="24"/>
        </w:rPr>
        <w:t>期末考试： 公开评图</w:t>
      </w:r>
      <w:r>
        <w:rPr>
          <w:rFonts w:ascii="黑体" w:hAnsi="黑体" w:eastAsia="黑体" w:cs="Times New Roman"/>
          <w:b/>
          <w:sz w:val="24"/>
          <w:szCs w:val="24"/>
        </w:rPr>
        <w:t>（第8周）</w:t>
      </w: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模块一</w:t>
            </w:r>
          </w:p>
        </w:tc>
        <w:tc>
          <w:tcPr>
            <w:tcW w:w="2765" w:type="dxa"/>
            <w:vAlign w:val="center"/>
          </w:tcPr>
          <w:p>
            <w:pPr>
              <w:widowControl/>
              <w:spacing w:before="156" w:beforeLines="50" w:after="156" w:afterLines="50"/>
              <w:jc w:val="center"/>
              <w:rPr>
                <w:rFonts w:ascii="宋体" w:hAnsi="宋体" w:eastAsia="宋体"/>
              </w:rPr>
            </w:pPr>
            <w:r>
              <w:rPr>
                <w:rFonts w:ascii="宋体" w:hAnsi="宋体" w:eastAsia="宋体"/>
                <w:szCs w:val="21"/>
              </w:rPr>
              <w:t>历史与现状综合分析</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模块二</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szCs w:val="21"/>
              </w:rPr>
              <w:t>造型与空间设计</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模块三</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szCs w:val="21"/>
              </w:rPr>
              <w:t>技术深化设计</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期末考试</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公开评图</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30" w:type="dxa"/>
            <w:gridSpan w:val="2"/>
            <w:vAlign w:val="center"/>
          </w:tcPr>
          <w:p>
            <w:pPr>
              <w:widowControl/>
              <w:spacing w:before="156" w:beforeLines="50" w:after="156" w:afterLines="50"/>
              <w:jc w:val="center"/>
              <w:rPr>
                <w:rFonts w:ascii="宋体" w:hAnsi="宋体" w:eastAsia="宋体"/>
              </w:rPr>
            </w:pPr>
            <w:r>
              <w:rPr>
                <w:rFonts w:hint="eastAsia" w:ascii="宋体" w:hAnsi="宋体" w:eastAsia="宋体"/>
              </w:rPr>
              <w:t>总计</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6</w:t>
            </w:r>
            <w:r>
              <w:rPr>
                <w:rFonts w:ascii="宋体" w:hAnsi="宋体" w:eastAsia="宋体"/>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93"/>
        <w:gridCol w:w="850"/>
        <w:gridCol w:w="2268"/>
        <w:gridCol w:w="456"/>
        <w:gridCol w:w="2694"/>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9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85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26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42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269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1</w:t>
            </w:r>
            <w:r>
              <w:rPr>
                <w:rFonts w:hint="eastAsia" w:ascii="宋体" w:hAnsi="宋体" w:eastAsia="宋体"/>
                <w:szCs w:val="21"/>
              </w:rPr>
              <w:t>周周二</w:t>
            </w:r>
          </w:p>
        </w:tc>
        <w:tc>
          <w:tcPr>
            <w:tcW w:w="850"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模块一：</w:t>
            </w:r>
            <w:r>
              <w:rPr>
                <w:rFonts w:ascii="宋体" w:hAnsi="宋体" w:eastAsia="宋体"/>
                <w:szCs w:val="21"/>
              </w:rPr>
              <w:t>历史与现状综合分析</w:t>
            </w: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基地现场授课：布置设计任务；布置基地测绘调查任务。</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参观基地，了解改造对象，了解设计任务</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1</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案例和资料收集、现状模型制作、自拟功能策划任务书</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通过制作模型，了解改造对象的结构逻辑和改造可能性</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ascii="宋体" w:hAnsi="宋体" w:eastAsia="宋体"/>
                <w:szCs w:val="21"/>
              </w:rPr>
              <w:t>2</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2</w:t>
            </w:r>
            <w:r>
              <w:rPr>
                <w:rFonts w:hint="eastAsia" w:ascii="宋体" w:hAnsi="宋体" w:eastAsia="宋体"/>
                <w:szCs w:val="21"/>
              </w:rPr>
              <w:t>周周二</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1.旧建筑结构调研汇报；2.设计任务书讲解；3.案例讲解；4.按改造功能分组点评旧建筑改造设计概念。</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确定功能策划思路，了解一般设计要点，提出初步设计概念（下次课提交：定稿任务书，概念模型（无需比例），设计草图，鼓励Collage拼贴图）</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2</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讨论及设计：建筑总平面、平面组成、空间构成及建筑体型的初步设计。</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掌握建筑平面组合特点等问题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3</w:t>
            </w:r>
            <w:r>
              <w:rPr>
                <w:rFonts w:hint="eastAsia" w:ascii="宋体" w:hAnsi="宋体" w:eastAsia="宋体"/>
                <w:szCs w:val="21"/>
              </w:rPr>
              <w:t>周周二</w:t>
            </w:r>
          </w:p>
        </w:tc>
        <w:tc>
          <w:tcPr>
            <w:tcW w:w="850"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模块二： 造型与空间设计</w:t>
            </w: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深化设计</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强化空间布局、功能流线等。交概念模型，1:500平面图</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3</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一草讨论</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交一草（1:500平立剖（打印或尺规，平面包含柱，立面可以是su导出），完善现在的su模型，结构加固的考虑，空间节点的选择）</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4</w:t>
            </w:r>
            <w:r>
              <w:rPr>
                <w:rFonts w:hint="eastAsia" w:ascii="宋体" w:hAnsi="宋体" w:eastAsia="宋体"/>
                <w:szCs w:val="21"/>
              </w:rPr>
              <w:t>周周二</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建筑总平面、平面、剖面、立面等深化。</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将比例放大，修改平立剖，强调结构方案（进度快的交1:200）。</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4</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深化设计</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梳理策划立意，功能合理性、空间趣味、新空间和旧建筑现状关系，流线、结构合理性等问题</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5</w:t>
            </w:r>
            <w:r>
              <w:rPr>
                <w:rFonts w:hint="eastAsia" w:ascii="宋体" w:hAnsi="宋体" w:eastAsia="宋体"/>
                <w:szCs w:val="21"/>
              </w:rPr>
              <w:t>周周二</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olor w:val="000000"/>
                <w:szCs w:val="21"/>
              </w:rPr>
              <w:t>中期讨论</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评分要点：策划立意，功能合理性、新空间旧建筑现状关系、空间丰富性、结构合理性</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5</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绘制建筑透视草图，仔细推敲建筑形体。</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1:20大样，1:50SU模型，中期评图后的改进</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6</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6</w:t>
            </w:r>
            <w:r>
              <w:rPr>
                <w:rFonts w:hint="eastAsia" w:ascii="宋体" w:hAnsi="宋体" w:eastAsia="宋体"/>
                <w:szCs w:val="21"/>
              </w:rPr>
              <w:t>周周二</w:t>
            </w:r>
          </w:p>
        </w:tc>
        <w:tc>
          <w:tcPr>
            <w:tcW w:w="850"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模块三：技术深化设计</w:t>
            </w:r>
          </w:p>
        </w:tc>
        <w:tc>
          <w:tcPr>
            <w:tcW w:w="226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olor w:val="000000"/>
                <w:szCs w:val="21"/>
              </w:rPr>
              <w:t>平面定稿，SU定稿，墙身大样图。剖透视草图</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剖透视图，设计分析及立面、形体的设计调整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6</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color w:val="000000"/>
                <w:szCs w:val="21"/>
              </w:rPr>
            </w:pPr>
            <w:r>
              <w:rPr>
                <w:rFonts w:hint="eastAsia" w:ascii="宋体" w:hAnsi="宋体" w:eastAsia="宋体"/>
                <w:color w:val="000000"/>
                <w:szCs w:val="21"/>
              </w:rPr>
              <w:t>正草（1:200）正模（1:50），排版</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分析、整合设计</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7</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7</w:t>
            </w:r>
            <w:r>
              <w:rPr>
                <w:rFonts w:hint="eastAsia" w:ascii="宋体" w:hAnsi="宋体" w:eastAsia="宋体"/>
                <w:szCs w:val="21"/>
              </w:rPr>
              <w:t>周周二</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color w:val="000000"/>
                <w:szCs w:val="21"/>
              </w:rPr>
            </w:pPr>
            <w:r>
              <w:rPr>
                <w:rFonts w:hint="eastAsia" w:ascii="宋体" w:hAnsi="宋体" w:eastAsia="宋体"/>
                <w:color w:val="000000"/>
                <w:szCs w:val="21"/>
              </w:rPr>
              <w:t>确定正草，出排版方案，开始做模型</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olor w:val="000000"/>
                <w:szCs w:val="21"/>
              </w:rPr>
              <w:t>确定最终方案、正草图。排版方案</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w:t>
            </w:r>
            <w:r>
              <w:rPr>
                <w:rFonts w:ascii="宋体" w:hAnsi="宋体" w:eastAsia="宋体"/>
                <w:szCs w:val="21"/>
              </w:rPr>
              <w:t>7</w:t>
            </w:r>
            <w:r>
              <w:rPr>
                <w:rFonts w:hint="eastAsia" w:ascii="宋体" w:hAnsi="宋体" w:eastAsia="宋体"/>
                <w:szCs w:val="21"/>
              </w:rPr>
              <w:t>周周五</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color w:val="000000"/>
                <w:szCs w:val="21"/>
              </w:rPr>
            </w:pPr>
            <w:r>
              <w:rPr>
                <w:rFonts w:hint="eastAsia" w:ascii="宋体" w:hAnsi="宋体" w:eastAsia="宋体"/>
                <w:color w:val="000000"/>
                <w:szCs w:val="21"/>
              </w:rPr>
              <w:t>排版；绘制正草图</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提高模型和图纸表现能力</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restart"/>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第8周周二</w:t>
            </w:r>
          </w:p>
        </w:tc>
        <w:tc>
          <w:tcPr>
            <w:tcW w:w="850" w:type="dxa"/>
            <w:vMerge w:val="continue"/>
            <w:vAlign w:val="center"/>
          </w:tcPr>
          <w:p>
            <w:pPr>
              <w:widowControl/>
              <w:spacing w:before="156" w:beforeLines="50" w:after="156" w:afterLines="50"/>
              <w:jc w:val="center"/>
              <w:rPr>
                <w:rFonts w:ascii="宋体" w:hAnsi="宋体" w:eastAsia="宋体"/>
                <w:szCs w:val="21"/>
              </w:rPr>
            </w:pPr>
          </w:p>
        </w:tc>
        <w:tc>
          <w:tcPr>
            <w:tcW w:w="2268" w:type="dxa"/>
            <w:vAlign w:val="center"/>
          </w:tcPr>
          <w:p>
            <w:pPr>
              <w:widowControl/>
              <w:spacing w:before="156" w:beforeLines="50" w:after="156" w:afterLines="50"/>
              <w:jc w:val="center"/>
              <w:rPr>
                <w:rFonts w:ascii="宋体" w:hAnsi="宋体" w:eastAsia="宋体"/>
                <w:color w:val="000000"/>
                <w:szCs w:val="21"/>
              </w:rPr>
            </w:pPr>
            <w:r>
              <w:rPr>
                <w:rFonts w:hint="eastAsia" w:ascii="宋体" w:hAnsi="宋体" w:eastAsia="宋体"/>
                <w:color w:val="000000"/>
                <w:szCs w:val="21"/>
              </w:rPr>
              <w:t>电脑绘制正图</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同上</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2" w:type="dxa"/>
            <w:vMerge w:val="continue"/>
            <w:vAlign w:val="center"/>
          </w:tcPr>
          <w:p>
            <w:pPr>
              <w:widowControl/>
              <w:spacing w:before="156" w:beforeLines="50" w:after="156" w:afterLines="50"/>
              <w:jc w:val="center"/>
              <w:rPr>
                <w:rFonts w:ascii="宋体" w:hAnsi="宋体" w:eastAsia="宋体"/>
                <w:szCs w:val="21"/>
              </w:rPr>
            </w:pPr>
          </w:p>
        </w:tc>
        <w:tc>
          <w:tcPr>
            <w:tcW w:w="99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第8周周五</w:t>
            </w:r>
          </w:p>
        </w:tc>
        <w:tc>
          <w:tcPr>
            <w:tcW w:w="850"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期末考试</w:t>
            </w:r>
          </w:p>
        </w:tc>
        <w:tc>
          <w:tcPr>
            <w:tcW w:w="2268" w:type="dxa"/>
            <w:vAlign w:val="center"/>
          </w:tcPr>
          <w:p>
            <w:pPr>
              <w:widowControl/>
              <w:spacing w:before="156" w:beforeLines="50" w:after="156" w:afterLines="50"/>
              <w:jc w:val="center"/>
              <w:rPr>
                <w:rFonts w:ascii="宋体" w:hAnsi="宋体" w:eastAsia="宋体"/>
                <w:color w:val="000000"/>
                <w:szCs w:val="21"/>
              </w:rPr>
            </w:pPr>
            <w:r>
              <w:rPr>
                <w:rFonts w:hint="eastAsia" w:ascii="宋体" w:hAnsi="宋体" w:eastAsia="宋体"/>
                <w:szCs w:val="21"/>
              </w:rPr>
              <w:t>完成文本，公开评图</w:t>
            </w:r>
          </w:p>
        </w:tc>
        <w:tc>
          <w:tcPr>
            <w:tcW w:w="42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3</w:t>
            </w:r>
          </w:p>
        </w:tc>
        <w:tc>
          <w:tcPr>
            <w:tcW w:w="269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rPr>
              <w:t>每组学生提交一套彩色打印正图（A</w:t>
            </w:r>
            <w:r>
              <w:rPr>
                <w:rFonts w:ascii="宋体" w:hAnsi="宋体" w:eastAsia="宋体" w:cs="宋体"/>
                <w:color w:val="000000"/>
                <w:kern w:val="0"/>
                <w:szCs w:val="21"/>
              </w:rPr>
              <w:t>1</w:t>
            </w:r>
            <w:r>
              <w:rPr>
                <w:rFonts w:hint="eastAsia" w:ascii="宋体" w:hAnsi="宋体" w:eastAsia="宋体" w:cs="宋体"/>
                <w:color w:val="000000"/>
                <w:kern w:val="0"/>
                <w:szCs w:val="21"/>
              </w:rPr>
              <w:t>图纸，电脑出图），每组学生进行ppt汇报，由课内外相关专家进行评图点评。</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常青编著. 建筑遗产的生存策略——保护与利用设计实践.同济大学出版社，2003</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w:t>
      </w:r>
      <w:r>
        <w:rPr>
          <w:rFonts w:ascii="宋体" w:hAnsi="宋体" w:eastAsia="宋体"/>
        </w:rPr>
        <w:t>常青. 历史环境的再生之道——历史意识与设计探索.中国建筑工业出版社，2009.</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w:t>
      </w:r>
      <w:r>
        <w:rPr>
          <w:rFonts w:ascii="宋体" w:hAnsi="宋体" w:eastAsia="宋体"/>
        </w:rPr>
        <w:t>.Derek Latham，Creative Re-use of Buildings: Principles and practice, Donhead, 2000</w:t>
      </w:r>
    </w:p>
    <w:p>
      <w:pPr>
        <w:widowControl/>
        <w:spacing w:before="156" w:beforeLines="50" w:after="156" w:afterLines="50"/>
        <w:ind w:firstLine="420" w:firstLineChars="200"/>
        <w:jc w:val="left"/>
        <w:rPr>
          <w:rFonts w:ascii="宋体" w:hAnsi="宋体" w:eastAsia="宋体"/>
        </w:rPr>
      </w:pPr>
      <w:r>
        <w:rPr>
          <w:rFonts w:ascii="宋体" w:hAnsi="宋体" w:eastAsia="宋体"/>
        </w:rPr>
        <w:t>4.David Watt, Building Pathology: Introduction and Practice, Wiley, 1999</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（德）弗兰克·彼得·耶格尔编著；黄琪译. 旧与新 既有建筑改造设计手册. 北京：中国建筑工业出版社, 2017.10.</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6</w:t>
      </w:r>
      <w:r>
        <w:rPr>
          <w:rFonts w:ascii="宋体" w:hAnsi="宋体" w:eastAsia="宋体"/>
        </w:rPr>
        <w:t>.</w:t>
      </w:r>
      <w:r>
        <w:rPr>
          <w:rFonts w:hint="eastAsia" w:ascii="宋体" w:hAnsi="宋体" w:eastAsia="宋体"/>
        </w:rPr>
        <w:t>（英）肯尼思·鲍威尔（Kenneth Powell）著；于馨等译. 旧建筑改建和重建. 大连：大连理工大学出版社, 2001.11.</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徐光编著. 旧建筑改造设计——基本原则与案例分析. 北京：中国书籍出版社, 2015.03.</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8</w:t>
      </w:r>
      <w:r>
        <w:rPr>
          <w:rFonts w:ascii="宋体" w:hAnsi="宋体" w:eastAsia="宋体"/>
        </w:rPr>
        <w:t>.</w:t>
      </w:r>
      <w:r>
        <w:rPr>
          <w:rFonts w:hint="eastAsia" w:ascii="宋体" w:hAnsi="宋体" w:eastAsia="宋体"/>
        </w:rPr>
        <w:t>姜涛主编. 旧建筑改造设计与实践. 北京：中国文联出版社, 2014.11.</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9</w:t>
      </w:r>
      <w:r>
        <w:rPr>
          <w:rFonts w:ascii="宋体" w:hAnsi="宋体" w:eastAsia="宋体"/>
        </w:rPr>
        <w:t>.</w:t>
      </w:r>
      <w:r>
        <w:rPr>
          <w:rFonts w:hint="eastAsia" w:ascii="宋体" w:hAnsi="宋体" w:eastAsia="宋体"/>
        </w:rPr>
        <w:t>陈宇著. 建筑归来——旧建筑改造与再利用精品案例集. 北京：人民交通出版社, 2008.11.</w:t>
      </w:r>
    </w:p>
    <w:p>
      <w:pPr>
        <w:widowControl/>
        <w:spacing w:before="156" w:beforeLines="50" w:after="156" w:afterLines="50"/>
        <w:ind w:firstLine="420" w:firstLineChars="200"/>
        <w:jc w:val="left"/>
        <w:rPr>
          <w:rFonts w:ascii="宋体" w:hAnsi="宋体" w:eastAsia="宋体"/>
        </w:rPr>
      </w:pPr>
      <w:r>
        <w:rPr>
          <w:rFonts w:ascii="宋体" w:hAnsi="宋体" w:eastAsia="宋体"/>
        </w:rPr>
        <w:t>10.</w:t>
      </w:r>
      <w:r>
        <w:rPr>
          <w:rFonts w:hint="eastAsia" w:ascii="宋体" w:hAnsi="宋体" w:eastAsia="宋体"/>
        </w:rPr>
        <w:t>各地方</w:t>
      </w:r>
      <w:r>
        <w:rPr>
          <w:rFonts w:ascii="宋体" w:hAnsi="宋体" w:eastAsia="宋体"/>
        </w:rPr>
        <w:t>保护法律法规</w:t>
      </w:r>
    </w:p>
    <w:p>
      <w:pPr>
        <w:widowControl/>
        <w:spacing w:before="156" w:beforeLines="50" w:after="156" w:afterLines="50"/>
        <w:ind w:firstLine="420" w:firstLineChars="200"/>
        <w:jc w:val="left"/>
        <w:rPr>
          <w:rFonts w:ascii="宋体" w:hAnsi="宋体" w:eastAsia="宋体"/>
        </w:rPr>
      </w:pPr>
      <w:r>
        <w:rPr>
          <w:rFonts w:ascii="宋体" w:hAnsi="宋体" w:eastAsia="宋体"/>
        </w:rPr>
        <w:t>11.</w:t>
      </w:r>
      <w:r>
        <w:rPr>
          <w:rFonts w:hint="eastAsia" w:ascii="宋体" w:hAnsi="宋体" w:eastAsia="宋体"/>
        </w:rPr>
        <w:t>中华人民共和国文物保护法</w:t>
      </w:r>
    </w:p>
    <w:p>
      <w:pPr>
        <w:widowControl/>
        <w:spacing w:before="156" w:beforeLines="50" w:after="156" w:afterLines="50"/>
        <w:ind w:firstLine="420" w:firstLineChars="200"/>
        <w:jc w:val="left"/>
        <w:rPr>
          <w:rFonts w:ascii="宋体" w:hAnsi="宋体" w:eastAsia="宋体"/>
        </w:rPr>
      </w:pPr>
      <w:r>
        <w:rPr>
          <w:rFonts w:ascii="宋体" w:hAnsi="宋体" w:eastAsia="宋体"/>
        </w:rPr>
        <w:t>12.</w:t>
      </w:r>
      <w:r>
        <w:rPr>
          <w:rFonts w:hint="eastAsia" w:ascii="宋体" w:hAnsi="宋体" w:eastAsia="宋体"/>
        </w:rPr>
        <w:t>民用建筑设计规范</w:t>
      </w:r>
    </w:p>
    <w:p>
      <w:pPr>
        <w:widowControl/>
        <w:spacing w:before="156" w:beforeLines="50" w:after="156" w:afterLines="50"/>
        <w:ind w:firstLine="420" w:firstLineChars="200"/>
        <w:jc w:val="left"/>
        <w:rPr>
          <w:rFonts w:ascii="宋体" w:hAnsi="宋体" w:eastAsia="宋体"/>
        </w:rPr>
      </w:pPr>
      <w:r>
        <w:rPr>
          <w:rFonts w:ascii="宋体" w:hAnsi="宋体" w:eastAsia="宋体"/>
        </w:rPr>
        <w:t>13.</w:t>
      </w:r>
      <w:r>
        <w:rPr>
          <w:rFonts w:hint="eastAsia" w:ascii="宋体" w:hAnsi="宋体" w:eastAsia="宋体"/>
        </w:rPr>
        <w:t>建筑设计防火规范</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（讲授法、讨论法、案例教学法等，按规范方式列举，并进行简要说明）（五号宋体）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w:t>
      </w:r>
      <w:r>
        <w:rPr>
          <w:rFonts w:ascii="宋体" w:hAnsi="宋体" w:eastAsia="宋体"/>
        </w:rPr>
        <w:t>概念及基本理论采用讲授法进行教学。</w:t>
      </w:r>
      <w:r>
        <w:rPr>
          <w:rFonts w:hint="eastAsia" w:ascii="宋体" w:hAnsi="宋体" w:eastAsia="宋体"/>
        </w:rPr>
        <w:t>如历史信息采集、</w:t>
      </w:r>
      <w:r>
        <w:rPr>
          <w:rFonts w:ascii="宋体" w:hAnsi="宋体" w:eastAsia="宋体"/>
        </w:rPr>
        <w:t>价值评估</w:t>
      </w:r>
      <w:r>
        <w:rPr>
          <w:rFonts w:hint="eastAsia" w:ascii="宋体" w:hAnsi="宋体" w:eastAsia="宋体"/>
        </w:rPr>
        <w:t>等概念和方法论知识。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2．讨论法：通过对学生各阶段研究成果</w:t>
      </w:r>
      <w:r>
        <w:rPr>
          <w:rFonts w:ascii="宋体" w:hAnsi="宋体" w:eastAsia="宋体"/>
        </w:rPr>
        <w:t>点评</w:t>
      </w:r>
      <w:r>
        <w:rPr>
          <w:rFonts w:hint="eastAsia" w:ascii="宋体" w:hAnsi="宋体" w:eastAsia="宋体"/>
        </w:rPr>
        <w:t>，帮助学生了解到自己阶段性的学习成效，发现自己研究与设计能力的亮点和不足，并在讨论过程中</w:t>
      </w:r>
      <w:r>
        <w:rPr>
          <w:rFonts w:ascii="宋体" w:hAnsi="宋体" w:eastAsia="宋体"/>
        </w:rPr>
        <w:t>补充知识。</w:t>
      </w:r>
    </w:p>
    <w:p>
      <w:pPr>
        <w:widowControl/>
        <w:spacing w:before="156" w:beforeLines="50" w:after="156" w:afterLines="50"/>
        <w:ind w:firstLine="420" w:firstLineChars="200"/>
        <w:jc w:val="left"/>
        <w:rPr>
          <w:rFonts w:ascii="宋体" w:hAnsi="宋体" w:eastAsia="宋体"/>
        </w:rPr>
      </w:pPr>
      <w:r>
        <w:rPr>
          <w:rFonts w:ascii="宋体" w:hAnsi="宋体" w:eastAsia="宋体"/>
        </w:rPr>
        <w:t xml:space="preserve">3. </w:t>
      </w:r>
      <w:r>
        <w:rPr>
          <w:rFonts w:hint="eastAsia" w:ascii="宋体" w:hAnsi="宋体" w:eastAsia="宋体"/>
        </w:rPr>
        <w:t>案例教学法：结合优秀的测绘图案例、有代表性的近代建筑的历史研究和保护设计案例，</w:t>
      </w:r>
      <w:r>
        <w:rPr>
          <w:rFonts w:ascii="宋体" w:hAnsi="宋体" w:eastAsia="宋体"/>
        </w:rPr>
        <w:t>完整的保护与再生优秀设计作业和实际项目方案</w:t>
      </w:r>
      <w:r>
        <w:rPr>
          <w:rFonts w:hint="eastAsia" w:ascii="宋体" w:hAnsi="宋体" w:eastAsia="宋体"/>
        </w:rPr>
        <w:t>，让学生理解历史研究和保护设计的完</w:t>
      </w:r>
      <w:r>
        <w:rPr>
          <w:rFonts w:ascii="宋体" w:hAnsi="宋体" w:eastAsia="宋体"/>
        </w:rPr>
        <w:t>整过程、预期成果</w:t>
      </w:r>
      <w:r>
        <w:rPr>
          <w:rFonts w:hint="eastAsia" w:ascii="宋体" w:hAnsi="宋体" w:eastAsia="宋体"/>
        </w:rPr>
        <w:t>。</w:t>
      </w:r>
    </w:p>
    <w:p>
      <w:pPr>
        <w:widowControl/>
        <w:spacing w:before="156" w:beforeLines="50" w:after="156" w:afterLines="50"/>
        <w:ind w:firstLine="420" w:firstLineChars="200"/>
        <w:jc w:val="left"/>
        <w:rPr>
          <w:rFonts w:ascii="Times" w:hAnsi="Times"/>
          <w:sz w:val="24"/>
        </w:rPr>
      </w:pPr>
      <w:r>
        <w:rPr>
          <w:rFonts w:ascii="宋体" w:hAnsi="宋体" w:eastAsia="宋体"/>
        </w:rPr>
        <w:t>4.</w:t>
      </w:r>
      <w:r>
        <w:rPr>
          <w:rFonts w:hint="eastAsia" w:ascii="宋体" w:hAnsi="宋体" w:eastAsia="宋体"/>
        </w:rPr>
        <w:t>实践教学法：通过选择恰当的保护设计基地，</w:t>
      </w:r>
      <w:r>
        <w:rPr>
          <w:rFonts w:ascii="宋体" w:hAnsi="宋体" w:eastAsia="宋体"/>
        </w:rPr>
        <w:t>引导学生</w:t>
      </w:r>
      <w:r>
        <w:rPr>
          <w:rFonts w:hint="eastAsia" w:ascii="宋体" w:hAnsi="宋体" w:eastAsia="宋体"/>
        </w:rPr>
        <w:t>在实地</w:t>
      </w:r>
      <w:r>
        <w:rPr>
          <w:rFonts w:ascii="宋体" w:hAnsi="宋体" w:eastAsia="宋体"/>
        </w:rPr>
        <w:t>进行</w:t>
      </w:r>
      <w:r>
        <w:rPr>
          <w:rFonts w:hint="eastAsia" w:ascii="宋体" w:hAnsi="宋体" w:eastAsia="宋体"/>
        </w:rPr>
        <w:t>调研、测绘、分析、评估、设计、表达等</w:t>
      </w:r>
      <w:r>
        <w:rPr>
          <w:rFonts w:ascii="宋体" w:hAnsi="宋体" w:eastAsia="宋体"/>
        </w:rPr>
        <w:t>实践学习，促进学生参与大量的</w:t>
      </w:r>
      <w:r>
        <w:rPr>
          <w:rFonts w:hint="eastAsia" w:ascii="宋体" w:hAnsi="宋体" w:eastAsia="宋体"/>
        </w:rPr>
        <w:t>研究、设计和汇报的</w:t>
      </w:r>
      <w:r>
        <w:rPr>
          <w:rFonts w:ascii="宋体" w:hAnsi="宋体" w:eastAsia="宋体"/>
        </w:rPr>
        <w:t>体验活动，提升学生的专业能力。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cs="宋体"/>
                <w:szCs w:val="21"/>
              </w:rPr>
              <w:t>课程目标1：</w:t>
            </w:r>
            <w:r>
              <w:rPr>
                <w:rFonts w:hAnsi="宋体" w:cs="宋体"/>
                <w:szCs w:val="21"/>
              </w:rPr>
              <w:t>针对</w:t>
            </w:r>
            <w:r>
              <w:rPr>
                <w:rFonts w:hint="eastAsia" w:hAnsi="宋体" w:cs="宋体"/>
                <w:szCs w:val="21"/>
              </w:rPr>
              <w:t>旧</w:t>
            </w:r>
            <w:r>
              <w:rPr>
                <w:rFonts w:hAnsi="宋体" w:cs="宋体"/>
                <w:szCs w:val="21"/>
              </w:rPr>
              <w:t>建筑的信息采集与分析的一般方法</w:t>
            </w:r>
          </w:p>
        </w:tc>
        <w:tc>
          <w:tcPr>
            <w:tcW w:w="2849" w:type="dxa"/>
            <w:vAlign w:val="center"/>
          </w:tcPr>
          <w:p>
            <w:pPr>
              <w:pStyle w:val="2"/>
              <w:spacing w:before="156" w:beforeLines="50" w:after="156" w:afterLines="50"/>
              <w:jc w:val="left"/>
              <w:rPr>
                <w:rFonts w:hAnsi="宋体" w:cstheme="minorBidi"/>
                <w:szCs w:val="21"/>
              </w:rPr>
            </w:pPr>
            <w:r>
              <w:rPr>
                <w:rFonts w:hint="eastAsia" w:hAnsi="宋体" w:cstheme="minorBidi"/>
                <w:szCs w:val="21"/>
              </w:rPr>
              <w:t>（1）</w:t>
            </w:r>
            <w:r>
              <w:rPr>
                <w:rFonts w:hAnsi="宋体" w:cstheme="minorBidi"/>
                <w:szCs w:val="21"/>
              </w:rPr>
              <w:t>对</w:t>
            </w:r>
            <w:r>
              <w:rPr>
                <w:rFonts w:hint="eastAsia" w:hAnsi="宋体" w:cstheme="minorBidi"/>
                <w:szCs w:val="21"/>
              </w:rPr>
              <w:t>旧</w:t>
            </w:r>
            <w:r>
              <w:rPr>
                <w:rFonts w:hAnsi="宋体" w:cstheme="minorBidi"/>
                <w:szCs w:val="21"/>
              </w:rPr>
              <w:t>建筑的文献搜集</w:t>
            </w:r>
            <w:r>
              <w:rPr>
                <w:rFonts w:hint="eastAsia" w:hAnsi="宋体" w:cstheme="minorBidi"/>
                <w:szCs w:val="21"/>
              </w:rPr>
              <w:t>与</w:t>
            </w:r>
            <w:r>
              <w:rPr>
                <w:rFonts w:hAnsi="宋体" w:cstheme="minorBidi"/>
                <w:szCs w:val="21"/>
              </w:rPr>
              <w:t>文献研究</w:t>
            </w:r>
            <w:r>
              <w:rPr>
                <w:rFonts w:hint="eastAsia" w:hAnsi="宋体" w:cstheme="minorBidi"/>
                <w:szCs w:val="21"/>
              </w:rPr>
              <w:t>是否深入；</w:t>
            </w:r>
          </w:p>
          <w:p>
            <w:pPr>
              <w:pStyle w:val="2"/>
              <w:spacing w:before="156" w:beforeLines="50" w:after="156" w:afterLines="50"/>
              <w:jc w:val="left"/>
              <w:rPr>
                <w:rFonts w:hAnsi="宋体" w:cs="宋体"/>
              </w:rPr>
            </w:pPr>
            <w:r>
              <w:rPr>
                <w:rFonts w:hint="eastAsia" w:hAnsi="宋体" w:cstheme="minorBidi"/>
                <w:szCs w:val="21"/>
              </w:rPr>
              <w:t>（2）</w:t>
            </w:r>
            <w:r>
              <w:rPr>
                <w:rFonts w:hAnsi="宋体" w:cstheme="minorBidi"/>
                <w:szCs w:val="21"/>
              </w:rPr>
              <w:t>对</w:t>
            </w:r>
            <w:r>
              <w:rPr>
                <w:rFonts w:hint="eastAsia" w:hAnsi="宋体" w:cstheme="minorBidi"/>
                <w:szCs w:val="21"/>
              </w:rPr>
              <w:t>旧</w:t>
            </w:r>
            <w:r>
              <w:rPr>
                <w:rFonts w:hAnsi="宋体" w:cstheme="minorBidi"/>
                <w:szCs w:val="21"/>
              </w:rPr>
              <w:t>建筑的实地考察与现状测绘</w:t>
            </w:r>
            <w:r>
              <w:rPr>
                <w:rFonts w:hint="eastAsia" w:hAnsi="宋体" w:cstheme="minorBidi"/>
                <w:szCs w:val="21"/>
              </w:rPr>
              <w:t>是否完整准确。</w:t>
            </w:r>
          </w:p>
        </w:tc>
        <w:tc>
          <w:tcPr>
            <w:tcW w:w="2849" w:type="dxa"/>
            <w:vAlign w:val="center"/>
          </w:tcPr>
          <w:p>
            <w:pPr>
              <w:pStyle w:val="2"/>
              <w:spacing w:before="156" w:beforeLines="50" w:after="156" w:afterLines="50"/>
              <w:jc w:val="left"/>
              <w:rPr>
                <w:rFonts w:hAnsi="宋体"/>
                <w:b/>
              </w:rPr>
            </w:pPr>
            <w:r>
              <w:rPr>
                <w:rFonts w:hint="eastAsia" w:hAnsi="宋体"/>
                <w:bCs/>
              </w:rPr>
              <w:t>评分依据</w:t>
            </w:r>
            <w:r>
              <w:rPr>
                <w:rFonts w:hAnsi="宋体"/>
                <w:bCs/>
              </w:rPr>
              <w:t>学生</w:t>
            </w:r>
            <w:r>
              <w:rPr>
                <w:rFonts w:hint="eastAsia" w:hAnsi="宋体"/>
                <w:bCs/>
              </w:rPr>
              <w:t>实地调研分析、文献搜集整理和实地考察测绘成果</w:t>
            </w:r>
            <w:r>
              <w:rPr>
                <w:rFonts w:hAnsi="宋体"/>
                <w:bCs/>
              </w:rPr>
              <w:t>等组成</w:t>
            </w:r>
            <w:r>
              <w:rPr>
                <w:rFonts w:hint="eastAsia"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cs="宋体"/>
              </w:rPr>
              <w:t>课程目标2：旧建筑</w:t>
            </w:r>
            <w:r>
              <w:rPr>
                <w:rFonts w:hAnsi="宋体" w:cs="宋体"/>
              </w:rPr>
              <w:t>保护与再生设计的基本方法</w:t>
            </w:r>
          </w:p>
        </w:tc>
        <w:tc>
          <w:tcPr>
            <w:tcW w:w="2849" w:type="dxa"/>
            <w:vAlign w:val="center"/>
          </w:tcPr>
          <w:p>
            <w:pPr>
              <w:pStyle w:val="2"/>
              <w:spacing w:before="156" w:beforeLines="50" w:after="156" w:afterLines="50"/>
              <w:jc w:val="left"/>
              <w:rPr>
                <w:rFonts w:hAnsi="宋体" w:cs="宋体"/>
              </w:rPr>
            </w:pPr>
            <w:r>
              <w:rPr>
                <w:rFonts w:hint="eastAsia" w:hAnsi="宋体" w:cs="宋体"/>
              </w:rPr>
              <w:t>（1）旧建筑改造更新的功能策划能力；</w:t>
            </w:r>
          </w:p>
          <w:p>
            <w:pPr>
              <w:pStyle w:val="2"/>
              <w:spacing w:before="156" w:beforeLines="50" w:after="156" w:afterLines="50"/>
              <w:jc w:val="left"/>
              <w:rPr>
                <w:rFonts w:hAnsi="宋体" w:cs="宋体"/>
              </w:rPr>
            </w:pPr>
            <w:r>
              <w:rPr>
                <w:rFonts w:hint="eastAsia" w:hAnsi="宋体" w:cs="宋体"/>
              </w:rPr>
              <w:t>（2）旧建筑外立面改造，及对室内外空间改造更新的观念和方法；</w:t>
            </w:r>
          </w:p>
          <w:p>
            <w:pPr>
              <w:pStyle w:val="2"/>
              <w:spacing w:before="156" w:beforeLines="50" w:after="156" w:afterLines="50"/>
              <w:jc w:val="left"/>
              <w:rPr>
                <w:rFonts w:hAnsi="宋体" w:cs="宋体"/>
              </w:rPr>
            </w:pPr>
            <w:r>
              <w:rPr>
                <w:rFonts w:hint="eastAsia" w:hAnsi="宋体" w:cs="宋体"/>
              </w:rPr>
              <w:t>（3）结构、材料和构造及其设计。</w:t>
            </w:r>
          </w:p>
        </w:tc>
        <w:tc>
          <w:tcPr>
            <w:tcW w:w="2849" w:type="dxa"/>
            <w:vAlign w:val="center"/>
          </w:tcPr>
          <w:p>
            <w:pPr>
              <w:pStyle w:val="2"/>
              <w:spacing w:before="156" w:beforeLines="50" w:after="156" w:afterLines="50"/>
              <w:jc w:val="left"/>
              <w:rPr>
                <w:rFonts w:hAnsi="宋体"/>
                <w:b/>
              </w:rPr>
            </w:pPr>
            <w:r>
              <w:rPr>
                <w:rFonts w:hint="eastAsia" w:hAnsi="宋体"/>
                <w:bCs/>
              </w:rPr>
              <w:t>评分依据</w:t>
            </w:r>
            <w:r>
              <w:rPr>
                <w:rFonts w:hAnsi="宋体"/>
                <w:bCs/>
              </w:rPr>
              <w:t>学生每个</w:t>
            </w:r>
            <w:r>
              <w:rPr>
                <w:rFonts w:hint="eastAsia" w:hAnsi="宋体"/>
                <w:bCs/>
              </w:rPr>
              <w:t>环节</w:t>
            </w:r>
            <w:r>
              <w:rPr>
                <w:rFonts w:hAnsi="宋体"/>
                <w:bCs/>
              </w:rPr>
              <w:t>的</w:t>
            </w:r>
            <w:r>
              <w:rPr>
                <w:rFonts w:hint="eastAsia" w:hAnsi="宋体"/>
                <w:bCs/>
              </w:rPr>
              <w:t>分析图、文字报告</w:t>
            </w:r>
            <w:r>
              <w:rPr>
                <w:rFonts w:hAnsi="宋体"/>
                <w:bCs/>
              </w:rPr>
              <w:t>、口头表达能力等组成</w:t>
            </w:r>
            <w:r>
              <w:rPr>
                <w:rFonts w:hint="eastAsia"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cs="宋体"/>
                <w:szCs w:val="21"/>
              </w:rPr>
              <w:t>课程目标</w:t>
            </w:r>
            <w:r>
              <w:rPr>
                <w:rFonts w:hAnsi="宋体" w:cs="宋体"/>
                <w:szCs w:val="21"/>
              </w:rPr>
              <w:t>3</w:t>
            </w:r>
            <w:r>
              <w:rPr>
                <w:rFonts w:hint="eastAsia" w:hAnsi="宋体" w:cs="宋体"/>
                <w:szCs w:val="21"/>
              </w:rPr>
              <w:t>：提高历史建筑工程专业的技术水平</w:t>
            </w:r>
          </w:p>
        </w:tc>
        <w:tc>
          <w:tcPr>
            <w:tcW w:w="2849" w:type="dxa"/>
            <w:vAlign w:val="center"/>
          </w:tcPr>
          <w:p>
            <w:pPr>
              <w:pStyle w:val="2"/>
              <w:spacing w:before="156" w:beforeLines="50" w:after="156" w:afterLines="50"/>
              <w:jc w:val="left"/>
              <w:rPr>
                <w:rFonts w:hAnsi="宋体" w:cs="宋体"/>
              </w:rPr>
            </w:pPr>
            <w:r>
              <w:rPr>
                <w:rFonts w:hint="eastAsia" w:hAnsi="宋体" w:cs="宋体"/>
              </w:rPr>
              <w:t>（1）模型和图纸表现能力如何；</w:t>
            </w:r>
          </w:p>
          <w:p>
            <w:pPr>
              <w:pStyle w:val="2"/>
              <w:spacing w:before="156" w:beforeLines="50" w:after="156" w:afterLines="50"/>
              <w:jc w:val="left"/>
              <w:rPr>
                <w:rFonts w:hAnsi="宋体"/>
                <w:b/>
              </w:rPr>
            </w:pPr>
            <w:r>
              <w:rPr>
                <w:rFonts w:hint="eastAsia" w:hAnsi="宋体" w:cs="宋体"/>
              </w:rPr>
              <w:t>（2）相应功能类型的建筑设计规范熟悉和运用程度。</w:t>
            </w:r>
          </w:p>
        </w:tc>
        <w:tc>
          <w:tcPr>
            <w:tcW w:w="2849" w:type="dxa"/>
            <w:vAlign w:val="center"/>
          </w:tcPr>
          <w:p>
            <w:pPr>
              <w:pStyle w:val="2"/>
              <w:spacing w:before="156" w:beforeLines="50" w:after="156" w:afterLines="50"/>
              <w:jc w:val="left"/>
              <w:rPr>
                <w:rFonts w:hAnsi="宋体"/>
                <w:b/>
              </w:rPr>
            </w:pPr>
            <w:r>
              <w:rPr>
                <w:rFonts w:hint="eastAsia" w:hAnsi="宋体"/>
                <w:bCs/>
              </w:rPr>
              <w:t>评分依据</w:t>
            </w:r>
            <w:r>
              <w:rPr>
                <w:rFonts w:hAnsi="宋体"/>
                <w:bCs/>
              </w:rPr>
              <w:t>学生</w:t>
            </w:r>
            <w:r>
              <w:rPr>
                <w:rFonts w:hint="eastAsia" w:hAnsi="宋体"/>
                <w:bCs/>
              </w:rPr>
              <w:t>图纸的表达、图纸的规范程度</w:t>
            </w:r>
            <w:r>
              <w:rPr>
                <w:rFonts w:hAnsi="宋体"/>
                <w:bCs/>
              </w:rPr>
              <w:t>等组成</w:t>
            </w:r>
            <w:r>
              <w:rPr>
                <w:rFonts w:hint="eastAsia" w:hAnsi="宋体"/>
                <w:bCs/>
              </w:rPr>
              <w:t>。</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ind w:firstLine="420"/>
        <w:jc w:val="left"/>
        <w:rPr>
          <w:rFonts w:ascii="宋体" w:hAnsi="宋体" w:eastAsia="宋体"/>
        </w:rPr>
      </w:pPr>
      <w:r>
        <w:rPr>
          <w:rFonts w:hint="eastAsia" w:ascii="宋体" w:hAnsi="宋体" w:eastAsia="宋体"/>
        </w:rPr>
        <w:t>平时（平时作业）成绩：</w:t>
      </w:r>
      <w:r>
        <w:rPr>
          <w:rFonts w:ascii="宋体" w:hAnsi="宋体" w:eastAsia="宋体"/>
        </w:rPr>
        <w:t>20%</w:t>
      </w:r>
      <w:r>
        <w:rPr>
          <w:rFonts w:hint="eastAsia" w:ascii="宋体" w:hAnsi="宋体" w:eastAsia="宋体"/>
        </w:rPr>
        <w:t>；</w:t>
      </w:r>
    </w:p>
    <w:p>
      <w:pPr>
        <w:widowControl/>
        <w:spacing w:before="156" w:beforeLines="50" w:after="156" w:afterLines="50"/>
        <w:ind w:firstLine="420"/>
        <w:jc w:val="left"/>
        <w:rPr>
          <w:rFonts w:ascii="宋体" w:hAnsi="宋体" w:eastAsia="宋体"/>
        </w:rPr>
      </w:pPr>
      <w:r>
        <w:rPr>
          <w:rFonts w:hint="eastAsia" w:ascii="宋体" w:hAnsi="宋体" w:eastAsia="宋体"/>
        </w:rPr>
        <w:t>期中汇报（前期研究+保护更新设计）成绩：</w:t>
      </w:r>
      <w:r>
        <w:rPr>
          <w:rFonts w:ascii="宋体" w:hAnsi="宋体" w:eastAsia="宋体"/>
        </w:rPr>
        <w:t>20%</w:t>
      </w:r>
      <w:r>
        <w:rPr>
          <w:rFonts w:hint="eastAsia" w:ascii="宋体" w:hAnsi="宋体" w:eastAsia="宋体"/>
        </w:rPr>
        <w:t>；</w:t>
      </w:r>
    </w:p>
    <w:p>
      <w:pPr>
        <w:widowControl/>
        <w:spacing w:before="156" w:beforeLines="50" w:after="156" w:afterLines="50"/>
        <w:ind w:firstLine="420"/>
        <w:jc w:val="left"/>
        <w:rPr>
          <w:rFonts w:ascii="宋体" w:hAnsi="宋体" w:eastAsia="宋体"/>
        </w:rPr>
      </w:pPr>
      <w:r>
        <w:rPr>
          <w:rFonts w:hint="eastAsia" w:ascii="宋体" w:hAnsi="宋体" w:eastAsia="宋体"/>
        </w:rPr>
        <w:t>期末汇报（公开评图）成绩：</w:t>
      </w:r>
      <w:r>
        <w:rPr>
          <w:rFonts w:ascii="宋体" w:hAnsi="宋体" w:eastAsia="宋体"/>
        </w:rPr>
        <w:t>60%</w:t>
      </w:r>
      <w:r>
        <w:rPr>
          <w:rFonts w:hint="eastAsia" w:ascii="宋体" w:hAnsi="宋体" w:eastAsia="宋体"/>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0</w:t>
            </w:r>
            <w:r>
              <w:rPr>
                <w:rFonts w:hint="eastAsia" w:ascii="宋体" w:hAnsi="宋体" w:eastAsia="宋体"/>
                <w:kern w:val="0"/>
                <w:szCs w:val="21"/>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5</w:t>
            </w:r>
            <w:r>
              <w:rPr>
                <w:rFonts w:ascii="宋体" w:hAnsi="宋体" w:eastAsia="宋体"/>
                <w:kern w:val="0"/>
                <w:szCs w:val="21"/>
              </w:rPr>
              <w:t>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5</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5</w:t>
            </w:r>
            <w:r>
              <w:rPr>
                <w:rFonts w:ascii="宋体" w:hAnsi="宋体" w:eastAsia="宋体"/>
                <w:kern w:val="0"/>
                <w:szCs w:val="21"/>
              </w:rPr>
              <w:t>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r>
              <w:rPr>
                <w:rFonts w:hint="eastAsia" w:ascii="宋体" w:hAnsi="宋体" w:eastAsia="宋体"/>
                <w:kern w:val="0"/>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rPr>
                <w:rFonts w:hAnsi="宋体" w:cs="宋体"/>
              </w:rPr>
            </w:pPr>
            <w:r>
              <w:rPr>
                <w:rFonts w:hAnsi="宋体" w:cs="宋体"/>
              </w:rPr>
              <w:t>对</w:t>
            </w:r>
            <w:r>
              <w:rPr>
                <w:rFonts w:hint="eastAsia" w:hAnsi="宋体" w:cs="宋体"/>
              </w:rPr>
              <w:t>旧</w:t>
            </w:r>
            <w:r>
              <w:rPr>
                <w:rFonts w:hAnsi="宋体" w:cs="宋体"/>
              </w:rPr>
              <w:t>建筑的文献搜集</w:t>
            </w:r>
            <w:r>
              <w:rPr>
                <w:rFonts w:hint="eastAsia" w:hAnsi="宋体" w:cs="宋体"/>
              </w:rPr>
              <w:t>与</w:t>
            </w:r>
            <w:r>
              <w:rPr>
                <w:rFonts w:hAnsi="宋体" w:cs="宋体"/>
              </w:rPr>
              <w:t>文献研究</w:t>
            </w:r>
            <w:r>
              <w:rPr>
                <w:rFonts w:hint="eastAsia" w:hAnsi="宋体" w:cs="宋体"/>
              </w:rPr>
              <w:t>深入；</w:t>
            </w:r>
            <w:r>
              <w:rPr>
                <w:rFonts w:hAnsi="宋体" w:cs="宋体"/>
              </w:rPr>
              <w:t>对</w:t>
            </w:r>
            <w:r>
              <w:rPr>
                <w:rFonts w:hint="eastAsia" w:hAnsi="宋体" w:cs="宋体"/>
              </w:rPr>
              <w:t>旧</w:t>
            </w:r>
            <w:r>
              <w:rPr>
                <w:rFonts w:hAnsi="宋体" w:cs="宋体"/>
              </w:rPr>
              <w:t>建筑的实地考察与现状测绘</w:t>
            </w:r>
            <w:r>
              <w:rPr>
                <w:rFonts w:hint="eastAsia" w:hAnsi="宋体" w:cs="宋体"/>
              </w:rPr>
              <w:t>完整详实。</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szCs w:val="20"/>
              </w:rPr>
            </w:pP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建筑的文献搜集</w:t>
            </w:r>
            <w:r>
              <w:rPr>
                <w:rFonts w:hint="eastAsia" w:ascii="宋体" w:hAnsi="宋体" w:eastAsia="宋体" w:cs="宋体"/>
                <w:szCs w:val="20"/>
              </w:rPr>
              <w:t>与</w:t>
            </w:r>
            <w:r>
              <w:rPr>
                <w:rFonts w:ascii="宋体" w:hAnsi="宋体" w:eastAsia="宋体" w:cs="宋体"/>
                <w:szCs w:val="20"/>
              </w:rPr>
              <w:t>文献研究</w:t>
            </w:r>
            <w:r>
              <w:rPr>
                <w:rFonts w:hint="eastAsia" w:ascii="宋体" w:hAnsi="宋体" w:eastAsia="宋体" w:cs="宋体"/>
                <w:szCs w:val="20"/>
              </w:rPr>
              <w:t>较为深入；</w:t>
            </w: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建筑的实地考察与现状测绘</w:t>
            </w:r>
            <w:r>
              <w:rPr>
                <w:rFonts w:hint="eastAsia" w:ascii="宋体" w:hAnsi="宋体" w:eastAsia="宋体" w:cs="宋体"/>
                <w:szCs w:val="20"/>
              </w:rPr>
              <w:t>较为完整。</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szCs w:val="20"/>
              </w:rPr>
            </w:pP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建筑的文献搜集</w:t>
            </w:r>
            <w:r>
              <w:rPr>
                <w:rFonts w:hint="eastAsia" w:ascii="宋体" w:hAnsi="宋体" w:eastAsia="宋体" w:cs="宋体"/>
                <w:szCs w:val="20"/>
              </w:rPr>
              <w:t>与</w:t>
            </w:r>
            <w:r>
              <w:rPr>
                <w:rFonts w:ascii="宋体" w:hAnsi="宋体" w:eastAsia="宋体" w:cs="宋体"/>
                <w:szCs w:val="20"/>
              </w:rPr>
              <w:t>文献研究</w:t>
            </w:r>
            <w:r>
              <w:rPr>
                <w:rFonts w:hint="eastAsia" w:ascii="宋体" w:hAnsi="宋体" w:eastAsia="宋体" w:cs="宋体"/>
                <w:szCs w:val="20"/>
              </w:rPr>
              <w:t>一般；</w:t>
            </w: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建筑的实地考察与现状测绘</w:t>
            </w:r>
            <w:r>
              <w:rPr>
                <w:rFonts w:hint="eastAsia" w:ascii="宋体" w:hAnsi="宋体" w:eastAsia="宋体" w:cs="宋体"/>
                <w:szCs w:val="20"/>
              </w:rPr>
              <w:t>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szCs w:val="20"/>
              </w:rPr>
            </w:pP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建筑的文献搜集</w:t>
            </w:r>
            <w:r>
              <w:rPr>
                <w:rFonts w:hint="eastAsia" w:ascii="宋体" w:hAnsi="宋体" w:eastAsia="宋体" w:cs="宋体"/>
                <w:szCs w:val="20"/>
              </w:rPr>
              <w:t>与</w:t>
            </w:r>
            <w:r>
              <w:rPr>
                <w:rFonts w:ascii="宋体" w:hAnsi="宋体" w:eastAsia="宋体" w:cs="宋体"/>
                <w:szCs w:val="20"/>
              </w:rPr>
              <w:t>文献研究</w:t>
            </w:r>
            <w:r>
              <w:rPr>
                <w:rFonts w:hint="eastAsia" w:ascii="宋体" w:hAnsi="宋体" w:eastAsia="宋体" w:cs="宋体"/>
                <w:szCs w:val="20"/>
              </w:rPr>
              <w:t>基本完成；</w:t>
            </w: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建筑的实地考察与现状测绘</w:t>
            </w:r>
            <w:r>
              <w:rPr>
                <w:rFonts w:hint="eastAsia" w:ascii="宋体" w:hAnsi="宋体" w:eastAsia="宋体" w:cs="宋体"/>
                <w:szCs w:val="20"/>
              </w:rPr>
              <w:t>基本完成。</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szCs w:val="20"/>
              </w:rPr>
            </w:pP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建筑的文献搜集</w:t>
            </w:r>
            <w:r>
              <w:rPr>
                <w:rFonts w:hint="eastAsia" w:ascii="宋体" w:hAnsi="宋体" w:eastAsia="宋体" w:cs="宋体"/>
                <w:szCs w:val="20"/>
              </w:rPr>
              <w:t>与</w:t>
            </w:r>
            <w:r>
              <w:rPr>
                <w:rFonts w:ascii="宋体" w:hAnsi="宋体" w:eastAsia="宋体" w:cs="宋体"/>
                <w:szCs w:val="20"/>
              </w:rPr>
              <w:t>文献研究</w:t>
            </w:r>
            <w:r>
              <w:rPr>
                <w:rFonts w:hint="eastAsia" w:ascii="宋体" w:hAnsi="宋体" w:eastAsia="宋体" w:cs="宋体"/>
                <w:szCs w:val="20"/>
              </w:rPr>
              <w:t>较差；</w:t>
            </w:r>
            <w:r>
              <w:rPr>
                <w:rFonts w:ascii="宋体" w:hAnsi="宋体" w:eastAsia="宋体" w:cs="宋体"/>
                <w:szCs w:val="20"/>
              </w:rPr>
              <w:t>对</w:t>
            </w:r>
            <w:r>
              <w:rPr>
                <w:rFonts w:hint="eastAsia" w:ascii="宋体" w:hAnsi="宋体" w:eastAsia="宋体" w:cs="宋体"/>
                <w:szCs w:val="20"/>
              </w:rPr>
              <w:t>旧</w:t>
            </w:r>
            <w:r>
              <w:rPr>
                <w:rFonts w:ascii="宋体" w:hAnsi="宋体" w:eastAsia="宋体" w:cs="宋体"/>
                <w:szCs w:val="20"/>
              </w:rPr>
              <w:t>建筑的实地考察与现状测绘</w:t>
            </w:r>
            <w:r>
              <w:rPr>
                <w:rFonts w:hint="eastAsia" w:ascii="宋体" w:hAnsi="宋体" w:eastAsia="宋体" w:cs="宋体"/>
                <w:szCs w:val="20"/>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旧建筑改造更新的功能策划合理；旧建筑外立面改造和谐，室内外空间改造更新合理，富有创意；结构、材料和构造设计深入准确，如</w:t>
            </w:r>
            <w:r>
              <w:rPr>
                <w:rFonts w:hint="eastAsia" w:ascii="宋体" w:hAnsi="宋体" w:eastAsia="宋体"/>
                <w:color w:val="000000"/>
                <w:szCs w:val="21"/>
              </w:rPr>
              <w:t>墙身大样等构造节点。</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旧建筑改造更新的功能策划较为合理；旧建筑外立面改造和谐，室内外空间改造更新较为合理；结构、材料和构造设计深入准确，如</w:t>
            </w:r>
            <w:r>
              <w:rPr>
                <w:rFonts w:hint="eastAsia" w:ascii="宋体" w:hAnsi="宋体" w:eastAsia="宋体"/>
                <w:color w:val="000000"/>
                <w:szCs w:val="21"/>
              </w:rPr>
              <w:t>墙身大样等构造节点。</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旧建筑改造更新的功能策划一般；旧建筑外立面改造和谐，室内外空间改造更新较为合理；结构、材料和构造设计有少许错误。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旧建筑改造更新的功能策划一般；旧建筑外立面改造及室内外空间改造更新一般；结构、材料和构造设计有少许错误。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旧建筑改造更新的功能策划合理；旧建筑外立面改造和谐，室内外空间改造更新合理，富有创意；结构、材料和构造设计有较多错误。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s="宋体"/>
                <w:szCs w:val="20"/>
              </w:rPr>
            </w:pPr>
            <w:r>
              <w:rPr>
                <w:rFonts w:hint="eastAsia" w:ascii="宋体" w:hAnsi="宋体" w:eastAsia="宋体" w:cs="宋体"/>
                <w:szCs w:val="20"/>
              </w:rPr>
              <w:t>模型和图纸表现能力优秀；熟悉相应功能类型的建筑设计规范，并能准确使用。</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模型和图纸表现能力较好；较为熟悉相应功能类型的建筑设计规范，并能准确使用。</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模型和图纸表现能力一般；较为熟悉相应功能类型的建筑设计规范，出现少量规范错误。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模型和图纸表现能力一般；不熟悉相应功能类型的建筑设计规范，出现少量规范错误。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Cs w:val="20"/>
              </w:rPr>
              <w:t>模型和图纸表现能力差；不熟悉相应功能类型的建筑设计规范，出现较多规范错误。</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TimesNewRomanPSMT">
    <w:panose1 w:val="02020703060505090304"/>
    <w:charset w:val="8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0AFD"/>
    <w:rsid w:val="00022CBB"/>
    <w:rsid w:val="0004216F"/>
    <w:rsid w:val="00070F4A"/>
    <w:rsid w:val="00077A5F"/>
    <w:rsid w:val="000B1D2D"/>
    <w:rsid w:val="000B5163"/>
    <w:rsid w:val="000E7DEE"/>
    <w:rsid w:val="000F054A"/>
    <w:rsid w:val="001137A8"/>
    <w:rsid w:val="00134C2A"/>
    <w:rsid w:val="001352E0"/>
    <w:rsid w:val="001533D1"/>
    <w:rsid w:val="00172C77"/>
    <w:rsid w:val="001A71E5"/>
    <w:rsid w:val="001C0186"/>
    <w:rsid w:val="001C7CDB"/>
    <w:rsid w:val="001E5724"/>
    <w:rsid w:val="00213FA4"/>
    <w:rsid w:val="00242673"/>
    <w:rsid w:val="00251793"/>
    <w:rsid w:val="002535C5"/>
    <w:rsid w:val="00285327"/>
    <w:rsid w:val="002A7568"/>
    <w:rsid w:val="002B3D6C"/>
    <w:rsid w:val="002C0DEB"/>
    <w:rsid w:val="002E7362"/>
    <w:rsid w:val="00313A87"/>
    <w:rsid w:val="00322986"/>
    <w:rsid w:val="0034254B"/>
    <w:rsid w:val="00351457"/>
    <w:rsid w:val="00375BAA"/>
    <w:rsid w:val="0038323D"/>
    <w:rsid w:val="00385337"/>
    <w:rsid w:val="0038665C"/>
    <w:rsid w:val="00394AC5"/>
    <w:rsid w:val="003F6B06"/>
    <w:rsid w:val="0040013B"/>
    <w:rsid w:val="004070CF"/>
    <w:rsid w:val="00413E5D"/>
    <w:rsid w:val="00421726"/>
    <w:rsid w:val="00467692"/>
    <w:rsid w:val="00471842"/>
    <w:rsid w:val="004C7F10"/>
    <w:rsid w:val="004D1910"/>
    <w:rsid w:val="00536640"/>
    <w:rsid w:val="00567F8B"/>
    <w:rsid w:val="00580096"/>
    <w:rsid w:val="005A0378"/>
    <w:rsid w:val="005C3698"/>
    <w:rsid w:val="00624677"/>
    <w:rsid w:val="00651E42"/>
    <w:rsid w:val="00665621"/>
    <w:rsid w:val="00673D0D"/>
    <w:rsid w:val="006A7EE7"/>
    <w:rsid w:val="006B15BE"/>
    <w:rsid w:val="006B20F8"/>
    <w:rsid w:val="006E4F82"/>
    <w:rsid w:val="006F64C9"/>
    <w:rsid w:val="007038DA"/>
    <w:rsid w:val="007138CA"/>
    <w:rsid w:val="00736D1F"/>
    <w:rsid w:val="00746D1D"/>
    <w:rsid w:val="00751101"/>
    <w:rsid w:val="007639A2"/>
    <w:rsid w:val="00796537"/>
    <w:rsid w:val="007C379D"/>
    <w:rsid w:val="007C62ED"/>
    <w:rsid w:val="007D45BA"/>
    <w:rsid w:val="007E39E3"/>
    <w:rsid w:val="008128AD"/>
    <w:rsid w:val="0084279C"/>
    <w:rsid w:val="00843D3C"/>
    <w:rsid w:val="00850E85"/>
    <w:rsid w:val="0085165A"/>
    <w:rsid w:val="008560E2"/>
    <w:rsid w:val="00886EBF"/>
    <w:rsid w:val="0089500F"/>
    <w:rsid w:val="008A51D6"/>
    <w:rsid w:val="008B5559"/>
    <w:rsid w:val="008C36E1"/>
    <w:rsid w:val="008C5488"/>
    <w:rsid w:val="00924118"/>
    <w:rsid w:val="00932D33"/>
    <w:rsid w:val="00973871"/>
    <w:rsid w:val="00A03BBD"/>
    <w:rsid w:val="00A04EE2"/>
    <w:rsid w:val="00A1450A"/>
    <w:rsid w:val="00A61EFD"/>
    <w:rsid w:val="00A66315"/>
    <w:rsid w:val="00A74305"/>
    <w:rsid w:val="00A811A9"/>
    <w:rsid w:val="00AA4570"/>
    <w:rsid w:val="00AA630A"/>
    <w:rsid w:val="00AC70FF"/>
    <w:rsid w:val="00AD05D8"/>
    <w:rsid w:val="00AE2C0B"/>
    <w:rsid w:val="00AE3D1A"/>
    <w:rsid w:val="00AF09F9"/>
    <w:rsid w:val="00B03909"/>
    <w:rsid w:val="00B20FEE"/>
    <w:rsid w:val="00B26E75"/>
    <w:rsid w:val="00B40ECD"/>
    <w:rsid w:val="00BA23F0"/>
    <w:rsid w:val="00BC47BE"/>
    <w:rsid w:val="00BD5CD6"/>
    <w:rsid w:val="00C00798"/>
    <w:rsid w:val="00C073ED"/>
    <w:rsid w:val="00C54636"/>
    <w:rsid w:val="00C55D68"/>
    <w:rsid w:val="00C913DE"/>
    <w:rsid w:val="00CA53B2"/>
    <w:rsid w:val="00CD1B3B"/>
    <w:rsid w:val="00CE1D1E"/>
    <w:rsid w:val="00D02F99"/>
    <w:rsid w:val="00D059CD"/>
    <w:rsid w:val="00D12ED6"/>
    <w:rsid w:val="00D13271"/>
    <w:rsid w:val="00D14471"/>
    <w:rsid w:val="00D417A1"/>
    <w:rsid w:val="00D504B7"/>
    <w:rsid w:val="00D65962"/>
    <w:rsid w:val="00D715F7"/>
    <w:rsid w:val="00DA0EC3"/>
    <w:rsid w:val="00DB7DED"/>
    <w:rsid w:val="00DB7E89"/>
    <w:rsid w:val="00DD7B5F"/>
    <w:rsid w:val="00DE7849"/>
    <w:rsid w:val="00E05E8B"/>
    <w:rsid w:val="00E2046C"/>
    <w:rsid w:val="00E366AB"/>
    <w:rsid w:val="00E47AB3"/>
    <w:rsid w:val="00E56D77"/>
    <w:rsid w:val="00E71824"/>
    <w:rsid w:val="00E74EB0"/>
    <w:rsid w:val="00E76E34"/>
    <w:rsid w:val="00E8236E"/>
    <w:rsid w:val="00EA3688"/>
    <w:rsid w:val="00ED7F81"/>
    <w:rsid w:val="00EE6542"/>
    <w:rsid w:val="00F0345A"/>
    <w:rsid w:val="00F22E51"/>
    <w:rsid w:val="00F40E0A"/>
    <w:rsid w:val="00F43E89"/>
    <w:rsid w:val="00F56396"/>
    <w:rsid w:val="00F856EF"/>
    <w:rsid w:val="00F94E73"/>
    <w:rsid w:val="00FB77A1"/>
    <w:rsid w:val="00FC24B5"/>
    <w:rsid w:val="00FE4ACF"/>
    <w:rsid w:val="00FF69C0"/>
    <w:rsid w:val="7EBE7000"/>
    <w:rsid w:val="93E5C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999</Words>
  <Characters>5698</Characters>
  <Lines>47</Lines>
  <Paragraphs>13</Paragraphs>
  <TotalTime>3</TotalTime>
  <ScaleCrop>false</ScaleCrop>
  <LinksUpToDate>false</LinksUpToDate>
  <CharactersWithSpaces>6684</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2023-10-28T02:28:00Z</dcterms:created>
  <dc:creator>Windows User</dc:creator>
  <cp:lastModifiedBy>WPS_1614865836</cp:lastModifiedBy>
  <cp:lastPrinted>2020-12-24T23:17:00Z</cp:lastPrinted>
  <dcterms:modified xsi:type="dcterms:W3CDTF">2023-10-28T08:48:49Z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262B732299BC40A4615A3C658E09BB69_42</vt:lpwstr>
  </property>
</Properties>
</file>