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68" w:rsidRPr="00941063" w:rsidRDefault="00866295" w:rsidP="00941063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  <w:r w:rsidR="0094106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 xml:space="preserve">                     </w:t>
      </w:r>
      <w:r w:rsidRPr="001E2D21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20</w:t>
      </w:r>
      <w:r w:rsidR="004965C8" w:rsidRPr="001E2D21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2</w:t>
      </w:r>
      <w:r w:rsidR="008664CC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4</w:t>
      </w:r>
      <w:r w:rsidR="004965C8" w:rsidRPr="001E2D21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-202</w:t>
      </w:r>
      <w:r w:rsidR="008664CC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5</w:t>
      </w:r>
      <w:r w:rsidRPr="001E2D21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学年第</w:t>
      </w:r>
      <w:r w:rsidR="00941063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</w:t>
      </w:r>
      <w:r w:rsidRPr="001E2D21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学期课程选课安排表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992"/>
        <w:gridCol w:w="3657"/>
        <w:gridCol w:w="5386"/>
      </w:tblGrid>
      <w:tr w:rsidR="00A34205" w:rsidTr="00941063">
        <w:trPr>
          <w:trHeight w:val="588"/>
        </w:trPr>
        <w:tc>
          <w:tcPr>
            <w:tcW w:w="3823" w:type="dxa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1" w:type="dxa"/>
            <w:gridSpan w:val="2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657" w:type="dxa"/>
            <w:vAlign w:val="center"/>
          </w:tcPr>
          <w:p w:rsidR="00A34205" w:rsidRDefault="00A3420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  <w:tc>
          <w:tcPr>
            <w:tcW w:w="5386" w:type="dxa"/>
            <w:vAlign w:val="center"/>
          </w:tcPr>
          <w:p w:rsidR="00A34205" w:rsidRDefault="00A34205" w:rsidP="00A34205">
            <w:pPr>
              <w:widowControl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备注</w:t>
            </w:r>
          </w:p>
        </w:tc>
      </w:tr>
      <w:tr w:rsidR="00941063" w:rsidTr="00941063">
        <w:trPr>
          <w:trHeight w:val="838"/>
        </w:trPr>
        <w:tc>
          <w:tcPr>
            <w:tcW w:w="3823" w:type="dxa"/>
            <w:vAlign w:val="center"/>
          </w:tcPr>
          <w:p w:rsidR="00941063" w:rsidRDefault="00941063" w:rsidP="008664CC">
            <w:pPr>
              <w:widowControl/>
              <w:spacing w:line="30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941063" w:rsidRDefault="00941063" w:rsidP="008664CC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2级及以前各年级</w:t>
            </w:r>
          </w:p>
        </w:tc>
        <w:tc>
          <w:tcPr>
            <w:tcW w:w="992" w:type="dxa"/>
            <w:vMerge w:val="restart"/>
            <w:vAlign w:val="center"/>
          </w:tcPr>
          <w:p w:rsidR="00941063" w:rsidRDefault="00941063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含辅修专业</w:t>
            </w:r>
          </w:p>
        </w:tc>
        <w:tc>
          <w:tcPr>
            <w:tcW w:w="3657" w:type="dxa"/>
            <w:vMerge w:val="restart"/>
            <w:vAlign w:val="center"/>
          </w:tcPr>
          <w:p w:rsidR="00941063" w:rsidRDefault="00941063" w:rsidP="008664CC">
            <w:pPr>
              <w:widowControl/>
              <w:spacing w:line="30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公共课程、基础课程、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思政课程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、专业课程、新生</w:t>
            </w:r>
            <w:bookmarkStart w:id="0" w:name="_GoBack"/>
            <w:bookmarkEnd w:id="0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研讨课程、通识选修课程；跨年级课程（应注意课程的先修后续）</w:t>
            </w:r>
          </w:p>
          <w:p w:rsidR="00941063" w:rsidRDefault="00941063" w:rsidP="008664CC">
            <w:pPr>
              <w:widowControl/>
              <w:spacing w:line="300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不含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学域课程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重修课程）</w:t>
            </w:r>
          </w:p>
        </w:tc>
        <w:tc>
          <w:tcPr>
            <w:tcW w:w="5386" w:type="dxa"/>
            <w:vMerge w:val="restart"/>
            <w:vAlign w:val="center"/>
          </w:tcPr>
          <w:p w:rsidR="00941063" w:rsidRPr="00A34205" w:rsidRDefault="00941063" w:rsidP="008664CC">
            <w:pPr>
              <w:widowControl/>
              <w:spacing w:line="300" w:lineRule="auto"/>
              <w:ind w:firstLineChars="200" w:firstLine="480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转专业、休学复学、</w:t>
            </w:r>
            <w:proofErr w:type="gramStart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曾漏选</w:t>
            </w:r>
            <w:proofErr w:type="gramEnd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课程的学生（</w:t>
            </w:r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即所选课程为第一次修课</w:t>
            </w: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）在</w:t>
            </w:r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此</w:t>
            </w: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时间段内跨年级选</w:t>
            </w:r>
            <w:r w:rsidRPr="0094106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课。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注意：</w:t>
            </w:r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课号（即课程代码）不一致的重修课程也在此时间段内选课并办理</w:t>
            </w:r>
            <w:proofErr w:type="gramStart"/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课程换修手续</w:t>
            </w:r>
            <w:proofErr w:type="gramEnd"/>
            <w:r w:rsidRPr="00A342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！</w:t>
            </w:r>
          </w:p>
        </w:tc>
      </w:tr>
      <w:tr w:rsidR="00941063" w:rsidTr="00941063">
        <w:trPr>
          <w:trHeight w:val="841"/>
        </w:trPr>
        <w:tc>
          <w:tcPr>
            <w:tcW w:w="3823" w:type="dxa"/>
            <w:vAlign w:val="center"/>
          </w:tcPr>
          <w:p w:rsidR="00941063" w:rsidRDefault="00941063" w:rsidP="008664CC">
            <w:pPr>
              <w:widowControl/>
              <w:spacing w:line="30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941063" w:rsidRDefault="00941063" w:rsidP="008664CC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3级</w:t>
            </w:r>
          </w:p>
        </w:tc>
        <w:tc>
          <w:tcPr>
            <w:tcW w:w="992" w:type="dxa"/>
            <w:vMerge/>
            <w:vAlign w:val="center"/>
          </w:tcPr>
          <w:p w:rsidR="00941063" w:rsidRDefault="00941063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941063" w:rsidRDefault="00941063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941063" w:rsidRDefault="00941063" w:rsidP="008664CC">
            <w:pPr>
              <w:widowControl/>
              <w:spacing w:line="30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41063" w:rsidTr="00941063">
        <w:trPr>
          <w:trHeight w:val="841"/>
        </w:trPr>
        <w:tc>
          <w:tcPr>
            <w:tcW w:w="3823" w:type="dxa"/>
            <w:vAlign w:val="center"/>
          </w:tcPr>
          <w:p w:rsidR="00941063" w:rsidRDefault="00941063" w:rsidP="008664CC">
            <w:pPr>
              <w:widowControl/>
              <w:spacing w:line="300" w:lineRule="auto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bookmarkStart w:id="1" w:name="OLE_LINK1"/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  <w:bookmarkEnd w:id="1"/>
          </w:p>
        </w:tc>
        <w:tc>
          <w:tcPr>
            <w:tcW w:w="1559" w:type="dxa"/>
            <w:vAlign w:val="center"/>
          </w:tcPr>
          <w:p w:rsidR="00941063" w:rsidRDefault="00941063" w:rsidP="008664CC">
            <w:pPr>
              <w:widowControl/>
              <w:spacing w:line="30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2024级</w:t>
            </w:r>
          </w:p>
        </w:tc>
        <w:tc>
          <w:tcPr>
            <w:tcW w:w="992" w:type="dxa"/>
            <w:vMerge/>
            <w:vAlign w:val="center"/>
          </w:tcPr>
          <w:p w:rsidR="00941063" w:rsidRDefault="00941063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vMerge/>
            <w:vAlign w:val="center"/>
          </w:tcPr>
          <w:p w:rsidR="00941063" w:rsidRDefault="00941063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941063" w:rsidRDefault="00941063" w:rsidP="008664CC">
            <w:pPr>
              <w:widowControl/>
              <w:spacing w:line="30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41063" w:rsidTr="00941063">
        <w:trPr>
          <w:trHeight w:val="841"/>
        </w:trPr>
        <w:tc>
          <w:tcPr>
            <w:tcW w:w="3823" w:type="dxa"/>
            <w:vAlign w:val="center"/>
          </w:tcPr>
          <w:p w:rsidR="00941063" w:rsidRDefault="00941063" w:rsidP="008664CC">
            <w:pPr>
              <w:widowControl/>
              <w:spacing w:line="300" w:lineRule="auto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941063" w:rsidRDefault="00941063" w:rsidP="008664CC">
            <w:pPr>
              <w:widowControl/>
              <w:spacing w:line="30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992" w:type="dxa"/>
            <w:vMerge/>
            <w:vAlign w:val="center"/>
          </w:tcPr>
          <w:p w:rsidR="00941063" w:rsidRDefault="00941063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:rsidR="00941063" w:rsidRDefault="00941063" w:rsidP="00941063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公共课程、专业课程、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学域课程</w:t>
            </w:r>
            <w:proofErr w:type="gramEnd"/>
          </w:p>
          <w:p w:rsidR="00941063" w:rsidRDefault="00941063" w:rsidP="0094106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（不含重修课程；跨年级课程应注意课程的先修后续）</w:t>
            </w:r>
          </w:p>
        </w:tc>
        <w:tc>
          <w:tcPr>
            <w:tcW w:w="5386" w:type="dxa"/>
            <w:vMerge/>
            <w:vAlign w:val="center"/>
          </w:tcPr>
          <w:p w:rsidR="00941063" w:rsidRDefault="00941063" w:rsidP="008664CC">
            <w:pPr>
              <w:widowControl/>
              <w:spacing w:line="30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4205" w:rsidTr="00941063">
        <w:trPr>
          <w:trHeight w:val="973"/>
        </w:trPr>
        <w:tc>
          <w:tcPr>
            <w:tcW w:w="3823" w:type="dxa"/>
            <w:vAlign w:val="center"/>
          </w:tcPr>
          <w:p w:rsidR="00A34205" w:rsidRDefault="00941063" w:rsidP="008664CC">
            <w:pPr>
              <w:widowControl/>
              <w:spacing w:line="30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Align w:val="center"/>
          </w:tcPr>
          <w:p w:rsidR="00A34205" w:rsidRDefault="00A34205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657" w:type="dxa"/>
            <w:vAlign w:val="center"/>
          </w:tcPr>
          <w:p w:rsidR="00A34205" w:rsidRDefault="00A34205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  <w:tc>
          <w:tcPr>
            <w:tcW w:w="5386" w:type="dxa"/>
            <w:vAlign w:val="center"/>
          </w:tcPr>
          <w:p w:rsidR="00050580" w:rsidRDefault="00A34205" w:rsidP="008664CC">
            <w:pPr>
              <w:widowControl/>
              <w:spacing w:line="300" w:lineRule="auto"/>
              <w:ind w:firstLineChars="200" w:firstLine="480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重修课程时间完全不冲突的学生在此时间</w:t>
            </w:r>
            <w:proofErr w:type="gramStart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段选非本</w:t>
            </w:r>
            <w:proofErr w:type="gramEnd"/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年级课程，含单独开班（如大学英语</w:t>
            </w:r>
            <w:r w:rsidR="0094106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94106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思政类</w:t>
            </w:r>
            <w:proofErr w:type="gramEnd"/>
            <w:r w:rsidR="0094106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课程</w:t>
            </w:r>
            <w:r w:rsidRPr="00A3420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）及跟班重修课程。</w:t>
            </w:r>
          </w:p>
          <w:p w:rsidR="00A34205" w:rsidRDefault="00A34205" w:rsidP="008664CC">
            <w:pPr>
              <w:widowControl/>
              <w:spacing w:line="300" w:lineRule="auto"/>
              <w:ind w:firstLineChars="200" w:firstLine="480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941063"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  <w:t>注意：此时间段内选择的重修课程</w:t>
            </w:r>
            <w:proofErr w:type="gramStart"/>
            <w:r w:rsidRPr="00941063"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  <w:t>为课号</w:t>
            </w:r>
            <w:proofErr w:type="gramEnd"/>
            <w:r w:rsidRPr="00941063"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  <w:t>完全一致的课程！</w:t>
            </w:r>
          </w:p>
        </w:tc>
      </w:tr>
      <w:tr w:rsidR="00A34205" w:rsidTr="00941063">
        <w:trPr>
          <w:trHeight w:val="1979"/>
        </w:trPr>
        <w:tc>
          <w:tcPr>
            <w:tcW w:w="3823" w:type="dxa"/>
            <w:vAlign w:val="center"/>
          </w:tcPr>
          <w:p w:rsidR="00A34205" w:rsidRDefault="00941063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1E2D2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学生完成</w:t>
            </w:r>
            <w:r w:rsidR="001E2D21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</w:t>
            </w:r>
            <w:r w:rsidR="00A34205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重修部分冲突选课</w:t>
            </w:r>
            <w:r w:rsid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9" w:history="1">
              <w:r w:rsidR="001E2D21" w:rsidRPr="004B60E2">
                <w:rPr>
                  <w:rStyle w:val="a6"/>
                  <w:rFonts w:ascii="楷体" w:eastAsia="楷体" w:hAnsi="楷体" w:cs="宋体"/>
                  <w:kern w:val="0"/>
                  <w:sz w:val="24"/>
                  <w:szCs w:val="24"/>
                </w:rPr>
                <w:t>http://</w:t>
              </w:r>
              <w:r w:rsidR="001E2D21" w:rsidRPr="004B60E2">
                <w:rPr>
                  <w:rStyle w:val="a6"/>
                  <w:rFonts w:ascii="楷体" w:eastAsia="楷体" w:hAnsi="楷体" w:cs="宋体" w:hint="eastAsia"/>
                  <w:kern w:val="0"/>
                  <w:sz w:val="24"/>
                  <w:szCs w:val="24"/>
                </w:rPr>
                <w:t>my</w:t>
              </w:r>
              <w:r w:rsidR="001E2D21" w:rsidRPr="004B60E2">
                <w:rPr>
                  <w:rStyle w:val="a6"/>
                  <w:rFonts w:ascii="楷体" w:eastAsia="楷体" w:hAnsi="楷体" w:cs="宋体"/>
                  <w:kern w:val="0"/>
                  <w:sz w:val="24"/>
                  <w:szCs w:val="24"/>
                </w:rPr>
                <w:t>.suda.edu.cn</w:t>
              </w:r>
            </w:hyperlink>
            <w:r w:rsid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A34205" w:rsidRDefault="00A34205" w:rsidP="00060183">
            <w:pPr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的在线申请流程。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A34205" w:rsidRDefault="00A34205" w:rsidP="00060183">
            <w:pPr>
              <w:spacing w:line="30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657" w:type="dxa"/>
            <w:vAlign w:val="center"/>
          </w:tcPr>
          <w:p w:rsidR="00A34205" w:rsidRDefault="00A34205" w:rsidP="0006018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上课时间部分冲突的重修课程，在该时段内同时进行申请和审核工作</w:t>
            </w:r>
          </w:p>
        </w:tc>
        <w:tc>
          <w:tcPr>
            <w:tcW w:w="5386" w:type="dxa"/>
            <w:vAlign w:val="center"/>
          </w:tcPr>
          <w:p w:rsidR="00A34205" w:rsidRPr="00A34205" w:rsidRDefault="00A34205" w:rsidP="008664CC">
            <w:pPr>
              <w:widowControl/>
              <w:spacing w:line="300" w:lineRule="auto"/>
              <w:ind w:firstLineChars="200" w:firstLine="480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重修课程部分冲突</w:t>
            </w:r>
            <w:proofErr w:type="gramStart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免听申请</w:t>
            </w:r>
            <w:proofErr w:type="gramEnd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审核只在本次选课期间办理，下学期开学初补选课期间是不能办理的！按照学校规定，部分冲突</w:t>
            </w:r>
            <w:proofErr w:type="gramStart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免听申请</w:t>
            </w:r>
            <w:proofErr w:type="gramEnd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的上限是冲突课时不超过总学时二分之一。建筑设计</w:t>
            </w:r>
            <w:r w:rsidR="008664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系列课程</w:t>
            </w:r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、大学英语课程不办理部分冲突免听。</w:t>
            </w:r>
          </w:p>
        </w:tc>
      </w:tr>
      <w:tr w:rsidR="00A34205" w:rsidTr="00941063">
        <w:trPr>
          <w:trHeight w:val="1073"/>
        </w:trPr>
        <w:tc>
          <w:tcPr>
            <w:tcW w:w="3823" w:type="dxa"/>
            <w:vAlign w:val="center"/>
          </w:tcPr>
          <w:p w:rsidR="00A34205" w:rsidRDefault="00941063" w:rsidP="008664CC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12:50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A34205" w:rsidRDefault="00A34205" w:rsidP="00060183">
            <w:pPr>
              <w:spacing w:line="30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:rsidR="00A34205" w:rsidRDefault="00A34205" w:rsidP="00941063">
            <w:pPr>
              <w:widowControl/>
              <w:spacing w:line="30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</w:t>
            </w:r>
            <w:r w:rsidR="0094106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条件的重修课程（</w:t>
            </w:r>
            <w:r w:rsidR="0094106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</w:t>
            </w:r>
            <w:r w:rsidR="0094106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已审核</w:t>
            </w:r>
            <w:r w:rsidR="0094106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通过</w:t>
            </w:r>
            <w:r w:rsidR="00941063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386" w:type="dxa"/>
            <w:vAlign w:val="center"/>
          </w:tcPr>
          <w:p w:rsidR="00A34205" w:rsidRPr="00A34205" w:rsidRDefault="00A34205" w:rsidP="008664CC">
            <w:pPr>
              <w:widowControl/>
              <w:spacing w:line="300" w:lineRule="auto"/>
              <w:ind w:firstLineChars="200" w:firstLine="480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通过审核的同学需要记得在此时间段内再次选课，否则部分冲突</w:t>
            </w:r>
            <w:proofErr w:type="gramStart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免听申请</w:t>
            </w:r>
            <w:proofErr w:type="gramEnd"/>
            <w:r w:rsidRPr="00A342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失效。</w:t>
            </w:r>
          </w:p>
        </w:tc>
      </w:tr>
    </w:tbl>
    <w:p w:rsidR="00016D68" w:rsidRDefault="00016D68"/>
    <w:sectPr w:rsidR="00016D68" w:rsidSect="00941063">
      <w:pgSz w:w="16838" w:h="11906" w:orient="landscape"/>
      <w:pgMar w:top="567" w:right="720" w:bottom="68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3A" w:rsidRDefault="00D8163A" w:rsidP="00B337C3">
      <w:r>
        <w:separator/>
      </w:r>
    </w:p>
  </w:endnote>
  <w:endnote w:type="continuationSeparator" w:id="0">
    <w:p w:rsidR="00D8163A" w:rsidRDefault="00D8163A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3A" w:rsidRDefault="00D8163A" w:rsidP="00B337C3">
      <w:r>
        <w:separator/>
      </w:r>
    </w:p>
  </w:footnote>
  <w:footnote w:type="continuationSeparator" w:id="0">
    <w:p w:rsidR="00D8163A" w:rsidRDefault="00D8163A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43F10"/>
    <w:rsid w:val="00050580"/>
    <w:rsid w:val="00060183"/>
    <w:rsid w:val="00073D76"/>
    <w:rsid w:val="000778A6"/>
    <w:rsid w:val="00097DE2"/>
    <w:rsid w:val="000A16DC"/>
    <w:rsid w:val="000A6456"/>
    <w:rsid w:val="000E7FAB"/>
    <w:rsid w:val="000F43BD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75D68"/>
    <w:rsid w:val="00181A5B"/>
    <w:rsid w:val="00183458"/>
    <w:rsid w:val="00183F86"/>
    <w:rsid w:val="001A5C20"/>
    <w:rsid w:val="001C1728"/>
    <w:rsid w:val="001C3F21"/>
    <w:rsid w:val="001C6A42"/>
    <w:rsid w:val="001E2D21"/>
    <w:rsid w:val="001E6D4F"/>
    <w:rsid w:val="001F165D"/>
    <w:rsid w:val="00200235"/>
    <w:rsid w:val="00225E06"/>
    <w:rsid w:val="00235DB1"/>
    <w:rsid w:val="002362EE"/>
    <w:rsid w:val="002505F2"/>
    <w:rsid w:val="0025248B"/>
    <w:rsid w:val="00252D66"/>
    <w:rsid w:val="00257597"/>
    <w:rsid w:val="002A4266"/>
    <w:rsid w:val="002A6573"/>
    <w:rsid w:val="002C2979"/>
    <w:rsid w:val="002C7FC8"/>
    <w:rsid w:val="002D084E"/>
    <w:rsid w:val="00300191"/>
    <w:rsid w:val="0030745C"/>
    <w:rsid w:val="00320FF8"/>
    <w:rsid w:val="003309FA"/>
    <w:rsid w:val="00331052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D4029"/>
    <w:rsid w:val="003F1382"/>
    <w:rsid w:val="004235D7"/>
    <w:rsid w:val="004252B5"/>
    <w:rsid w:val="004452B5"/>
    <w:rsid w:val="004467F7"/>
    <w:rsid w:val="00450E04"/>
    <w:rsid w:val="00475CDB"/>
    <w:rsid w:val="0048266E"/>
    <w:rsid w:val="004920B4"/>
    <w:rsid w:val="004965C8"/>
    <w:rsid w:val="004A0343"/>
    <w:rsid w:val="004A1B2F"/>
    <w:rsid w:val="004A31DF"/>
    <w:rsid w:val="004C2F80"/>
    <w:rsid w:val="004C584E"/>
    <w:rsid w:val="004D0A49"/>
    <w:rsid w:val="00517FBE"/>
    <w:rsid w:val="00526FF0"/>
    <w:rsid w:val="00536BB5"/>
    <w:rsid w:val="00541D8A"/>
    <w:rsid w:val="00550C83"/>
    <w:rsid w:val="00584DA9"/>
    <w:rsid w:val="00592053"/>
    <w:rsid w:val="005920E4"/>
    <w:rsid w:val="00593416"/>
    <w:rsid w:val="005A6708"/>
    <w:rsid w:val="005D37A3"/>
    <w:rsid w:val="005F00AB"/>
    <w:rsid w:val="005F6DE8"/>
    <w:rsid w:val="005F7ED4"/>
    <w:rsid w:val="006268B0"/>
    <w:rsid w:val="00627783"/>
    <w:rsid w:val="006375D6"/>
    <w:rsid w:val="0065779F"/>
    <w:rsid w:val="00660B8F"/>
    <w:rsid w:val="00671CF6"/>
    <w:rsid w:val="00672082"/>
    <w:rsid w:val="00697D43"/>
    <w:rsid w:val="006A0470"/>
    <w:rsid w:val="006B0326"/>
    <w:rsid w:val="006D1C9B"/>
    <w:rsid w:val="006E037A"/>
    <w:rsid w:val="006E2B29"/>
    <w:rsid w:val="006F4203"/>
    <w:rsid w:val="00725A79"/>
    <w:rsid w:val="00732516"/>
    <w:rsid w:val="007362E0"/>
    <w:rsid w:val="00736337"/>
    <w:rsid w:val="00767E05"/>
    <w:rsid w:val="00783DAE"/>
    <w:rsid w:val="00784025"/>
    <w:rsid w:val="007A21FB"/>
    <w:rsid w:val="007B18A3"/>
    <w:rsid w:val="007B5C00"/>
    <w:rsid w:val="007C6855"/>
    <w:rsid w:val="007F6CA6"/>
    <w:rsid w:val="0080401A"/>
    <w:rsid w:val="0081119B"/>
    <w:rsid w:val="00814222"/>
    <w:rsid w:val="008648A6"/>
    <w:rsid w:val="00865355"/>
    <w:rsid w:val="00866295"/>
    <w:rsid w:val="008664CC"/>
    <w:rsid w:val="008734F3"/>
    <w:rsid w:val="008836F8"/>
    <w:rsid w:val="008A0F12"/>
    <w:rsid w:val="008A6B2A"/>
    <w:rsid w:val="008B11D0"/>
    <w:rsid w:val="008C17DC"/>
    <w:rsid w:val="008E5E97"/>
    <w:rsid w:val="008E5ED8"/>
    <w:rsid w:val="008F04FC"/>
    <w:rsid w:val="008F4D7B"/>
    <w:rsid w:val="008F552F"/>
    <w:rsid w:val="00903FDC"/>
    <w:rsid w:val="009046C2"/>
    <w:rsid w:val="0092285F"/>
    <w:rsid w:val="00941063"/>
    <w:rsid w:val="00941DB2"/>
    <w:rsid w:val="009422D2"/>
    <w:rsid w:val="00955893"/>
    <w:rsid w:val="009728BF"/>
    <w:rsid w:val="00973507"/>
    <w:rsid w:val="009A2A3E"/>
    <w:rsid w:val="009A4A8A"/>
    <w:rsid w:val="009A5F6E"/>
    <w:rsid w:val="009B3CBF"/>
    <w:rsid w:val="009C579E"/>
    <w:rsid w:val="009E46F5"/>
    <w:rsid w:val="009F5EA7"/>
    <w:rsid w:val="00A01F06"/>
    <w:rsid w:val="00A05D0B"/>
    <w:rsid w:val="00A26912"/>
    <w:rsid w:val="00A27AEA"/>
    <w:rsid w:val="00A34205"/>
    <w:rsid w:val="00A34FCE"/>
    <w:rsid w:val="00A4162E"/>
    <w:rsid w:val="00A45934"/>
    <w:rsid w:val="00A54C5A"/>
    <w:rsid w:val="00A560F3"/>
    <w:rsid w:val="00A60DBD"/>
    <w:rsid w:val="00A965A4"/>
    <w:rsid w:val="00AB5A61"/>
    <w:rsid w:val="00AB5CCF"/>
    <w:rsid w:val="00AD3085"/>
    <w:rsid w:val="00AE11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27BD1"/>
    <w:rsid w:val="00C43FFD"/>
    <w:rsid w:val="00C466A2"/>
    <w:rsid w:val="00C505CF"/>
    <w:rsid w:val="00C80A0D"/>
    <w:rsid w:val="00CA3458"/>
    <w:rsid w:val="00CA600C"/>
    <w:rsid w:val="00CA7AA3"/>
    <w:rsid w:val="00CB6414"/>
    <w:rsid w:val="00CB7A1F"/>
    <w:rsid w:val="00CE2ADE"/>
    <w:rsid w:val="00CE5303"/>
    <w:rsid w:val="00CE7477"/>
    <w:rsid w:val="00CF12FD"/>
    <w:rsid w:val="00D04881"/>
    <w:rsid w:val="00D157CA"/>
    <w:rsid w:val="00D25327"/>
    <w:rsid w:val="00D5193D"/>
    <w:rsid w:val="00D57DAF"/>
    <w:rsid w:val="00D61058"/>
    <w:rsid w:val="00D72353"/>
    <w:rsid w:val="00D8163A"/>
    <w:rsid w:val="00DC731B"/>
    <w:rsid w:val="00DE4B98"/>
    <w:rsid w:val="00DF7C41"/>
    <w:rsid w:val="00E13ACC"/>
    <w:rsid w:val="00E21686"/>
    <w:rsid w:val="00E218EA"/>
    <w:rsid w:val="00E34E31"/>
    <w:rsid w:val="00E36455"/>
    <w:rsid w:val="00E63023"/>
    <w:rsid w:val="00E644DA"/>
    <w:rsid w:val="00E80648"/>
    <w:rsid w:val="00E86E26"/>
    <w:rsid w:val="00EA73CC"/>
    <w:rsid w:val="00EB4868"/>
    <w:rsid w:val="00EB4CB7"/>
    <w:rsid w:val="00EB4E3E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64EE2"/>
    <w:rsid w:val="00F71197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2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Char0">
    <w:name w:val="页脚 Char"/>
    <w:link w:val="a4"/>
    <w:uiPriority w:val="99"/>
    <w:qFormat/>
    <w:locked/>
    <w:rPr>
      <w:rFonts w:ascii="Calibri" w:eastAsia="宋体" w:hAnsi="Calibri"/>
      <w:sz w:val="18"/>
    </w:rPr>
  </w:style>
  <w:style w:type="character" w:customStyle="1" w:styleId="Char">
    <w:name w:val="批注框文本 Char"/>
    <w:link w:val="a3"/>
    <w:uiPriority w:val="99"/>
    <w:semiHidden/>
    <w:locked/>
    <w:rPr>
      <w:rFonts w:ascii="Calibri" w:eastAsia="宋体" w:hAnsi="Calibri"/>
      <w:sz w:val="18"/>
    </w:rPr>
  </w:style>
  <w:style w:type="character" w:styleId="a8">
    <w:name w:val="FollowedHyperlink"/>
    <w:basedOn w:val="a0"/>
    <w:uiPriority w:val="99"/>
    <w:semiHidden/>
    <w:unhideWhenUsed/>
    <w:rsid w:val="001A5C20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locked/>
    <w:rsid w:val="00A342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2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Char0">
    <w:name w:val="页脚 Char"/>
    <w:link w:val="a4"/>
    <w:uiPriority w:val="99"/>
    <w:qFormat/>
    <w:locked/>
    <w:rPr>
      <w:rFonts w:ascii="Calibri" w:eastAsia="宋体" w:hAnsi="Calibri"/>
      <w:sz w:val="18"/>
    </w:rPr>
  </w:style>
  <w:style w:type="character" w:customStyle="1" w:styleId="Char">
    <w:name w:val="批注框文本 Char"/>
    <w:link w:val="a3"/>
    <w:uiPriority w:val="99"/>
    <w:semiHidden/>
    <w:locked/>
    <w:rPr>
      <w:rFonts w:ascii="Calibri" w:eastAsia="宋体" w:hAnsi="Calibri"/>
      <w:sz w:val="18"/>
    </w:rPr>
  </w:style>
  <w:style w:type="character" w:styleId="a8">
    <w:name w:val="FollowedHyperlink"/>
    <w:basedOn w:val="a0"/>
    <w:uiPriority w:val="99"/>
    <w:semiHidden/>
    <w:unhideWhenUsed/>
    <w:rsid w:val="001A5C20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locked/>
    <w:rsid w:val="00A34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y.suda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41C1E6-C71D-4C57-855A-4EE65A1B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705</Characters>
  <Application>Microsoft Office Word</Application>
  <DocSecurity>0</DocSecurity>
  <Lines>5</Lines>
  <Paragraphs>1</Paragraphs>
  <ScaleCrop>false</ScaleCrop>
  <Company>sdjwbkcyksk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LIU</cp:lastModifiedBy>
  <cp:revision>6</cp:revision>
  <cp:lastPrinted>2015-05-26T01:13:00Z</cp:lastPrinted>
  <dcterms:created xsi:type="dcterms:W3CDTF">2023-05-30T03:42:00Z</dcterms:created>
  <dcterms:modified xsi:type="dcterms:W3CDTF">2024-11-29T06:42:00Z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