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C9" w:rsidRDefault="00E04D58" w:rsidP="00DD7B5F">
      <w:pPr>
        <w:spacing w:beforeLines="50" w:before="156" w:afterLines="50" w:after="156"/>
        <w:jc w:val="center"/>
        <w:rPr>
          <w:rFonts w:ascii="黑体" w:eastAsia="黑体" w:hAnsi="黑体"/>
          <w:sz w:val="32"/>
          <w:szCs w:val="32"/>
        </w:rPr>
      </w:pPr>
      <w:r>
        <w:rPr>
          <w:rFonts w:eastAsia="黑体" w:hint="eastAsia"/>
          <w:sz w:val="32"/>
        </w:rPr>
        <w:t>《公共</w:t>
      </w:r>
      <w:r w:rsidRPr="00F016BD">
        <w:rPr>
          <w:rFonts w:ascii="黑体" w:eastAsia="黑体" w:hAnsi="宋体" w:hint="eastAsia"/>
          <w:sz w:val="32"/>
          <w:szCs w:val="32"/>
        </w:rPr>
        <w:t>建筑设计原理</w:t>
      </w:r>
      <w:r>
        <w:rPr>
          <w:rFonts w:eastAsia="黑体" w:hint="eastAsia"/>
          <w:sz w:val="32"/>
        </w:rPr>
        <w:t>》</w:t>
      </w:r>
      <w:r w:rsidR="001E5724"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9E6905">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9E6905" w:rsidRDefault="009E6905" w:rsidP="00DD7B5F">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rPr>
              <w:t>Principles of Public Architecture Design</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9E6905" w:rsidP="009E6905">
            <w:pPr>
              <w:spacing w:beforeLines="50" w:before="156" w:afterLines="50" w:after="156"/>
              <w:jc w:val="left"/>
              <w:rPr>
                <w:rFonts w:ascii="宋体" w:eastAsia="宋体" w:hAnsi="宋体"/>
              </w:rPr>
            </w:pPr>
            <w:r w:rsidRPr="009E6905">
              <w:rPr>
                <w:rFonts w:ascii="Times New Roman" w:eastAsia="宋体" w:hAnsi="Times New Roman" w:cs="Times New Roman"/>
              </w:rPr>
              <w:t>ARTE1073</w:t>
            </w:r>
          </w:p>
        </w:tc>
      </w:tr>
      <w:tr w:rsidR="009E6905" w:rsidRPr="002F4D99" w:rsidTr="003E6894">
        <w:trPr>
          <w:jc w:val="center"/>
        </w:trPr>
        <w:tc>
          <w:tcPr>
            <w:tcW w:w="1135" w:type="dxa"/>
            <w:vAlign w:val="center"/>
          </w:tcPr>
          <w:p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tcPr>
          <w:p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hint="eastAsia"/>
              </w:rPr>
              <w:t>大</w:t>
            </w:r>
            <w:r w:rsidRPr="009E6905">
              <w:rPr>
                <w:rFonts w:ascii="Times New Roman" w:eastAsia="宋体" w:hAnsi="Times New Roman" w:cs="Times New Roman"/>
              </w:rPr>
              <w:t>类基础课程</w:t>
            </w:r>
          </w:p>
        </w:tc>
        <w:tc>
          <w:tcPr>
            <w:tcW w:w="1134" w:type="dxa"/>
            <w:vAlign w:val="center"/>
          </w:tcPr>
          <w:p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tcPr>
          <w:p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hint="eastAsia"/>
              </w:rPr>
              <w:t>建筑学、</w:t>
            </w:r>
            <w:r>
              <w:rPr>
                <w:rFonts w:ascii="Times New Roman" w:eastAsia="宋体" w:hAnsi="Times New Roman" w:cs="Times New Roman" w:hint="eastAsia"/>
              </w:rPr>
              <w:t>城规、历建</w:t>
            </w:r>
            <w:r>
              <w:rPr>
                <w:rFonts w:ascii="Times New Roman" w:eastAsia="宋体" w:hAnsi="Times New Roman" w:cs="Times New Roman" w:hint="eastAsia"/>
              </w:rPr>
              <w:t>2</w:t>
            </w:r>
            <w:r>
              <w:rPr>
                <w:rFonts w:ascii="Times New Roman" w:eastAsia="宋体" w:hAnsi="Times New Roman" w:cs="Times New Roman" w:hint="eastAsia"/>
              </w:rPr>
              <w:t>年级</w:t>
            </w:r>
          </w:p>
        </w:tc>
      </w:tr>
      <w:tr w:rsidR="009E6905" w:rsidRPr="002F4D99" w:rsidTr="003E6894">
        <w:trPr>
          <w:jc w:val="center"/>
        </w:trPr>
        <w:tc>
          <w:tcPr>
            <w:tcW w:w="1135" w:type="dxa"/>
            <w:vAlign w:val="center"/>
          </w:tcPr>
          <w:p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tcPr>
          <w:p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rPr>
              <w:t>2.</w:t>
            </w:r>
            <w:r w:rsidRPr="009E6905">
              <w:rPr>
                <w:rFonts w:ascii="Times New Roman" w:eastAsia="宋体" w:hAnsi="Times New Roman" w:cs="Times New Roman" w:hint="eastAsia"/>
              </w:rPr>
              <w:t>0</w:t>
            </w:r>
          </w:p>
        </w:tc>
        <w:tc>
          <w:tcPr>
            <w:tcW w:w="1134" w:type="dxa"/>
            <w:vAlign w:val="center"/>
          </w:tcPr>
          <w:p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tcPr>
          <w:p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rPr>
              <w:t>36</w:t>
            </w:r>
          </w:p>
        </w:tc>
      </w:tr>
      <w:tr w:rsidR="009E6905" w:rsidRPr="002F4D99" w:rsidTr="003E6894">
        <w:trPr>
          <w:jc w:val="center"/>
        </w:trPr>
        <w:tc>
          <w:tcPr>
            <w:tcW w:w="1135" w:type="dxa"/>
            <w:vAlign w:val="center"/>
          </w:tcPr>
          <w:p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tcPr>
          <w:p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hint="eastAsia"/>
              </w:rPr>
              <w:t>孙磊磊</w:t>
            </w:r>
          </w:p>
        </w:tc>
        <w:tc>
          <w:tcPr>
            <w:tcW w:w="1134" w:type="dxa"/>
            <w:vAlign w:val="center"/>
          </w:tcPr>
          <w:p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tcPr>
          <w:p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rPr>
              <w:t>20</w:t>
            </w:r>
            <w:r>
              <w:rPr>
                <w:rFonts w:ascii="Times New Roman" w:eastAsia="宋体" w:hAnsi="Times New Roman" w:cs="Times New Roman"/>
              </w:rPr>
              <w:t>21</w:t>
            </w:r>
            <w:r w:rsidRPr="009E6905">
              <w:rPr>
                <w:rFonts w:ascii="Times New Roman" w:eastAsia="宋体" w:hAnsi="Times New Roman" w:cs="Times New Roman"/>
              </w:rPr>
              <w:t>年</w:t>
            </w:r>
            <w:r>
              <w:rPr>
                <w:rFonts w:ascii="Times New Roman" w:eastAsia="宋体" w:hAnsi="Times New Roman" w:cs="Times New Roman"/>
              </w:rPr>
              <w:t>6</w:t>
            </w:r>
            <w:r w:rsidRPr="009E6905">
              <w:rPr>
                <w:rFonts w:ascii="Times New Roman" w:eastAsia="宋体" w:hAnsi="Times New Roman" w:cs="Times New Roman"/>
              </w:rPr>
              <w:t>月</w:t>
            </w:r>
            <w:r>
              <w:rPr>
                <w:rFonts w:ascii="Times New Roman" w:eastAsia="宋体" w:hAnsi="Times New Roman" w:cs="Times New Roman"/>
              </w:rPr>
              <w:t>20</w:t>
            </w:r>
            <w:r w:rsidRPr="009E6905">
              <w:rPr>
                <w:rFonts w:ascii="Times New Roman" w:eastAsia="宋体" w:hAnsi="Times New Roman" w:cs="Times New Roman"/>
              </w:rPr>
              <w:t>日</w:t>
            </w:r>
            <w:r w:rsidRPr="009E6905">
              <w:rPr>
                <w:rFonts w:ascii="Times New Roman" w:eastAsia="宋体" w:hAnsi="Times New Roman" w:cs="Times New Roman"/>
              </w:rPr>
              <w:t xml:space="preserve">  </w:t>
            </w:r>
          </w:p>
        </w:tc>
      </w:tr>
      <w:tr w:rsidR="00D13271" w:rsidRPr="002F4D99" w:rsidTr="009E6905">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9E6905" w:rsidP="00DD7B5F">
            <w:pPr>
              <w:spacing w:beforeLines="50" w:before="156" w:afterLines="50" w:after="156"/>
              <w:rPr>
                <w:rFonts w:ascii="宋体" w:eastAsia="宋体" w:hAnsi="宋体"/>
              </w:rPr>
            </w:pPr>
            <w:r w:rsidRPr="009E6905">
              <w:rPr>
                <w:rFonts w:ascii="宋体" w:eastAsia="宋体" w:hAnsi="宋体" w:hint="eastAsia"/>
              </w:rPr>
              <w:t>张文忠《公共建筑设计原理》（第四版）</w:t>
            </w:r>
            <w:r w:rsidRPr="009E6905">
              <w:rPr>
                <w:rFonts w:ascii="宋体" w:eastAsia="宋体" w:hAnsi="宋体"/>
              </w:rPr>
              <w:t>,中国建筑工业出版,2008</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E05E8B" w:rsidRPr="00FB77A1" w:rsidRDefault="009E6905" w:rsidP="00DD7B5F">
      <w:pPr>
        <w:pStyle w:val="a3"/>
        <w:spacing w:beforeLines="50" w:before="156" w:afterLines="50" w:after="156"/>
        <w:ind w:firstLineChars="200" w:firstLine="420"/>
        <w:rPr>
          <w:rFonts w:hAnsi="宋体" w:cs="宋体"/>
        </w:rPr>
      </w:pPr>
      <w:r>
        <w:rPr>
          <w:rFonts w:hAnsi="宋体" w:cs="宋体"/>
        </w:rPr>
        <w:t>《</w:t>
      </w:r>
      <w:r w:rsidRPr="009E6905">
        <w:rPr>
          <w:rFonts w:hAnsi="宋体" w:cs="宋体"/>
        </w:rPr>
        <w:t>公共建筑设计原理</w:t>
      </w:r>
      <w:r>
        <w:rPr>
          <w:rFonts w:hAnsi="宋体" w:cs="宋体"/>
        </w:rPr>
        <w:t>》</w:t>
      </w:r>
      <w:r w:rsidRPr="009E6905">
        <w:rPr>
          <w:rFonts w:hAnsi="宋体" w:cs="宋体"/>
        </w:rPr>
        <w:t>是建筑学</w:t>
      </w:r>
      <w:r>
        <w:rPr>
          <w:rFonts w:hAnsi="宋体" w:cs="宋体"/>
        </w:rPr>
        <w:t>、城乡规划、历史建筑保护工程等相关</w:t>
      </w:r>
      <w:r w:rsidRPr="009E6905">
        <w:rPr>
          <w:rFonts w:hAnsi="宋体" w:cs="宋体"/>
        </w:rPr>
        <w:t>专业的一门主要的</w:t>
      </w:r>
      <w:r>
        <w:rPr>
          <w:rFonts w:hAnsi="宋体" w:cs="宋体"/>
        </w:rPr>
        <w:t>大类基础课程，也是建筑学</w:t>
      </w:r>
      <w:r w:rsidRPr="009E6905">
        <w:rPr>
          <w:rFonts w:hAnsi="宋体" w:cs="宋体"/>
        </w:rPr>
        <w:t>专业</w:t>
      </w:r>
      <w:r>
        <w:rPr>
          <w:rFonts w:hAnsi="宋体" w:cs="宋体"/>
        </w:rPr>
        <w:t>重要的</w:t>
      </w:r>
      <w:r w:rsidRPr="009E6905">
        <w:rPr>
          <w:rFonts w:hAnsi="宋体" w:cs="宋体"/>
        </w:rPr>
        <w:t>原理课程</w:t>
      </w:r>
      <w:r>
        <w:rPr>
          <w:rFonts w:hAnsi="宋体" w:cs="宋体"/>
        </w:rPr>
        <w:t>之一</w:t>
      </w:r>
      <w:r w:rsidRPr="009E6905">
        <w:rPr>
          <w:rFonts w:hAnsi="宋体" w:cs="宋体"/>
        </w:rPr>
        <w:t>。其主要教学目的是针对公共建筑类型，阐述其普遍性和规律性的问题，使学生理解公共建筑的一般特点。学习和掌握公共建筑设计的一般性原则和方法，并为专业设计打下必要的理论基础，加深实践和设计的综合能力。</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244CB1" w:rsidRDefault="00E05E8B" w:rsidP="00244CB1">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244CB1" w:rsidRDefault="00244CB1" w:rsidP="009570B8">
      <w:pPr>
        <w:pStyle w:val="a3"/>
        <w:spacing w:beforeLines="50" w:before="156" w:afterLines="50" w:after="156"/>
        <w:ind w:firstLineChars="200" w:firstLine="420"/>
        <w:rPr>
          <w:rFonts w:hAnsi="宋体" w:cs="宋体"/>
        </w:rPr>
      </w:pPr>
      <w:r w:rsidRPr="00244CB1">
        <w:rPr>
          <w:rFonts w:hAnsi="宋体" w:cs="宋体" w:hint="eastAsia"/>
        </w:rPr>
        <w:t>1</w:t>
      </w:r>
      <w:r w:rsidRPr="00244CB1">
        <w:rPr>
          <w:rFonts w:hAnsi="宋体" w:cs="宋体"/>
        </w:rPr>
        <w:t>.1</w:t>
      </w:r>
      <w:r>
        <w:rPr>
          <w:rFonts w:hAnsi="宋体" w:cs="宋体" w:hint="eastAsia"/>
        </w:rPr>
        <w:t>了解</w:t>
      </w:r>
      <w:r w:rsidRPr="00244CB1">
        <w:rPr>
          <w:rFonts w:hAnsi="宋体" w:cs="宋体" w:hint="eastAsia"/>
        </w:rPr>
        <w:t>建筑设计原理及创作能力体系</w:t>
      </w:r>
      <w:r>
        <w:rPr>
          <w:rFonts w:hAnsi="宋体" w:cs="宋体" w:hint="eastAsia"/>
        </w:rPr>
        <w:t>；掌握建筑设计的目的、意义和原则</w:t>
      </w:r>
      <w:r w:rsidR="00717CBA">
        <w:rPr>
          <w:rFonts w:hAnsi="宋体" w:cs="宋体" w:hint="eastAsia"/>
        </w:rPr>
        <w:t>。</w:t>
      </w:r>
    </w:p>
    <w:p w:rsidR="00E05E8B" w:rsidRPr="00244CB1" w:rsidRDefault="00244CB1" w:rsidP="00244CB1">
      <w:pPr>
        <w:pStyle w:val="a3"/>
        <w:spacing w:beforeLines="50" w:before="156" w:afterLines="50" w:after="156"/>
        <w:ind w:firstLineChars="200" w:firstLine="420"/>
        <w:rPr>
          <w:rFonts w:hAnsi="宋体" w:cs="宋体"/>
        </w:rPr>
      </w:pPr>
      <w:r>
        <w:rPr>
          <w:rFonts w:hAnsi="宋体" w:cs="宋体"/>
        </w:rPr>
        <w:t>1.</w:t>
      </w:r>
      <w:r w:rsidR="009570B8">
        <w:rPr>
          <w:rFonts w:hAnsi="宋体" w:cs="宋体"/>
        </w:rPr>
        <w:t>2</w:t>
      </w:r>
      <w:r w:rsidR="009570B8" w:rsidRPr="009570B8">
        <w:rPr>
          <w:rFonts w:hAnsi="宋体" w:cs="宋体" w:hint="eastAsia"/>
        </w:rPr>
        <w:t>基本掌握建筑与场地、环境整体协调的设计原则，并有能力因时、因地、因事制宜地进行总体布局的构思</w:t>
      </w:r>
      <w:r w:rsidR="00717CBA">
        <w:rPr>
          <w:rFonts w:hAnsi="宋体" w:cs="宋体" w:hint="eastAsia"/>
        </w:rPr>
        <w:t>。</w:t>
      </w:r>
    </w:p>
    <w:p w:rsidR="00244CB1" w:rsidRDefault="00E05E8B" w:rsidP="00244CB1">
      <w:pPr>
        <w:pStyle w:val="a3"/>
        <w:spacing w:beforeLines="50" w:before="156" w:afterLines="50" w:after="156"/>
        <w:ind w:firstLineChars="200" w:firstLine="422"/>
        <w:rPr>
          <w:rFonts w:hAnsi="宋体" w:cs="宋体"/>
          <w:b/>
        </w:rPr>
      </w:pPr>
      <w:r w:rsidRPr="000C2D1F">
        <w:rPr>
          <w:rFonts w:hAnsi="宋体" w:cs="宋体" w:hint="eastAsia"/>
          <w:b/>
        </w:rPr>
        <w:t>课程目标</w:t>
      </w:r>
      <w:r w:rsidR="00717CBA">
        <w:rPr>
          <w:rFonts w:hAnsi="宋体" w:cs="宋体"/>
          <w:b/>
        </w:rPr>
        <w:t>2</w:t>
      </w:r>
      <w:r w:rsidRPr="000C2D1F">
        <w:rPr>
          <w:rFonts w:hAnsi="宋体" w:cs="宋体" w:hint="eastAsia"/>
          <w:b/>
        </w:rPr>
        <w:t>：</w:t>
      </w:r>
    </w:p>
    <w:p w:rsidR="00244CB1" w:rsidRDefault="00717CBA" w:rsidP="009570B8">
      <w:pPr>
        <w:pStyle w:val="a3"/>
        <w:spacing w:beforeLines="50" w:before="156" w:afterLines="50" w:after="156"/>
        <w:ind w:firstLineChars="200" w:firstLine="420"/>
        <w:rPr>
          <w:rFonts w:hAnsi="宋体" w:cs="宋体"/>
        </w:rPr>
      </w:pPr>
      <w:r>
        <w:rPr>
          <w:rFonts w:hAnsi="宋体" w:cs="宋体"/>
        </w:rPr>
        <w:t>2</w:t>
      </w:r>
      <w:r w:rsidR="00244CB1" w:rsidRPr="009570B8">
        <w:rPr>
          <w:rFonts w:hAnsi="宋体" w:cs="宋体"/>
        </w:rPr>
        <w:t>.1</w:t>
      </w:r>
      <w:r>
        <w:rPr>
          <w:rFonts w:hAnsi="宋体" w:cs="宋体" w:hint="eastAsia"/>
        </w:rPr>
        <w:t>掌握</w:t>
      </w:r>
      <w:r w:rsidRPr="00244CB1">
        <w:rPr>
          <w:rFonts w:hAnsi="宋体" w:cs="宋体" w:hint="eastAsia"/>
        </w:rPr>
        <w:t>建筑功能、</w:t>
      </w:r>
      <w:r>
        <w:rPr>
          <w:rFonts w:hAnsi="宋体" w:cs="宋体" w:hint="eastAsia"/>
        </w:rPr>
        <w:t>空间、形式的基本要素和设计方法</w:t>
      </w:r>
      <w:r w:rsidR="005F381B">
        <w:rPr>
          <w:rFonts w:hAnsi="宋体" w:cs="宋体" w:hint="eastAsia"/>
        </w:rPr>
        <w:t>；</w:t>
      </w:r>
      <w:r w:rsidR="005F381B" w:rsidRPr="00244CB1">
        <w:rPr>
          <w:rFonts w:hAnsi="宋体" w:cs="宋体" w:hint="eastAsia"/>
        </w:rPr>
        <w:t>了解建筑设计各阶段的工作内容、要求及其相互关系</w:t>
      </w:r>
      <w:r w:rsidR="005F381B">
        <w:rPr>
          <w:rFonts w:hAnsi="宋体" w:cs="宋体" w:hint="eastAsia"/>
        </w:rPr>
        <w:t>。</w:t>
      </w:r>
    </w:p>
    <w:p w:rsidR="00E05E8B" w:rsidRPr="000C2D1F" w:rsidRDefault="00717CBA" w:rsidP="00244CB1">
      <w:pPr>
        <w:pStyle w:val="a3"/>
        <w:spacing w:beforeLines="50" w:before="156" w:afterLines="50" w:after="156"/>
        <w:ind w:firstLineChars="200" w:firstLine="420"/>
        <w:rPr>
          <w:rFonts w:hAnsi="宋体" w:cs="宋体"/>
          <w:b/>
        </w:rPr>
      </w:pPr>
      <w:r>
        <w:rPr>
          <w:rFonts w:hAnsi="宋体" w:cs="宋体"/>
        </w:rPr>
        <w:t>2</w:t>
      </w:r>
      <w:r w:rsidR="00244CB1">
        <w:rPr>
          <w:rFonts w:hAnsi="宋体" w:cs="宋体"/>
        </w:rPr>
        <w:t>.</w:t>
      </w:r>
      <w:r w:rsidR="009570B8">
        <w:rPr>
          <w:rFonts w:hAnsi="宋体" w:cs="宋体"/>
        </w:rPr>
        <w:t>2</w:t>
      </w:r>
      <w:r w:rsidRPr="00244CB1">
        <w:rPr>
          <w:rFonts w:hAnsi="宋体" w:cs="宋体" w:hint="eastAsia"/>
        </w:rPr>
        <w:t>有能力</w:t>
      </w:r>
      <w:r>
        <w:rPr>
          <w:rFonts w:hAnsi="宋体" w:cs="宋体" w:hint="eastAsia"/>
        </w:rPr>
        <w:t>对中小型公共建筑进行建筑方案设计，并能综合分析各种因素，进而完善设计方案；</w:t>
      </w:r>
      <w:r w:rsidR="00244CB1" w:rsidRPr="00244CB1">
        <w:rPr>
          <w:rFonts w:hAnsi="宋体" w:cs="宋体" w:hint="eastAsia"/>
        </w:rPr>
        <w:t>并能够在设计环节中体现创新意识，考虑经济、美观、安全、文化以及环境等因素。</w:t>
      </w:r>
    </w:p>
    <w:p w:rsidR="00717CBA" w:rsidRDefault="00717CBA" w:rsidP="00717CBA">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3</w:t>
      </w:r>
      <w:r w:rsidRPr="000C2D1F">
        <w:rPr>
          <w:rFonts w:hAnsi="宋体" w:cs="宋体" w:hint="eastAsia"/>
          <w:b/>
        </w:rPr>
        <w:t>：</w:t>
      </w:r>
    </w:p>
    <w:p w:rsidR="00717CBA" w:rsidRPr="009570B8" w:rsidRDefault="00717CBA" w:rsidP="00717CBA">
      <w:pPr>
        <w:pStyle w:val="a3"/>
        <w:spacing w:beforeLines="50" w:before="156" w:afterLines="50" w:after="156"/>
        <w:ind w:firstLineChars="200" w:firstLine="420"/>
        <w:rPr>
          <w:rFonts w:hAnsi="宋体" w:cs="宋体"/>
        </w:rPr>
      </w:pPr>
      <w:r>
        <w:rPr>
          <w:rFonts w:hAnsi="宋体" w:cs="宋体"/>
        </w:rPr>
        <w:t>3</w:t>
      </w:r>
      <w:r w:rsidRPr="009570B8">
        <w:rPr>
          <w:rFonts w:hAnsi="宋体" w:cs="宋体"/>
        </w:rPr>
        <w:t>.1</w:t>
      </w:r>
      <w:r>
        <w:rPr>
          <w:rFonts w:hAnsi="宋体" w:cs="宋体" w:hint="eastAsia"/>
          <w:bCs/>
          <w:kern w:val="0"/>
          <w:szCs w:val="21"/>
        </w:rPr>
        <w:t>通过学习与建筑设计紧密相关的工程技术学科知识，</w:t>
      </w:r>
      <w:r>
        <w:rPr>
          <w:rFonts w:hAnsi="宋体" w:cs="宋体"/>
        </w:rPr>
        <w:t>了解</w:t>
      </w:r>
      <w:r>
        <w:rPr>
          <w:rFonts w:hAnsi="宋体" w:cs="宋体" w:hint="eastAsia"/>
          <w:bCs/>
          <w:kern w:val="0"/>
          <w:szCs w:val="21"/>
        </w:rPr>
        <w:t>建筑技术知识体系。</w:t>
      </w:r>
    </w:p>
    <w:p w:rsidR="00717CBA" w:rsidRDefault="00717CBA" w:rsidP="00717CBA">
      <w:pPr>
        <w:pStyle w:val="a3"/>
        <w:spacing w:beforeLines="50" w:before="156" w:afterLines="50" w:after="156"/>
        <w:ind w:firstLineChars="200" w:firstLine="420"/>
        <w:rPr>
          <w:rFonts w:hAnsi="宋体" w:cs="宋体"/>
          <w:bCs/>
          <w:kern w:val="0"/>
          <w:szCs w:val="21"/>
        </w:rPr>
      </w:pPr>
      <w:r>
        <w:rPr>
          <w:rFonts w:hAnsi="宋体" w:cs="宋体"/>
        </w:rPr>
        <w:t>3.2</w:t>
      </w:r>
      <w:r>
        <w:rPr>
          <w:rFonts w:hAnsi="宋体" w:hint="eastAsia"/>
          <w:spacing w:val="-2"/>
          <w:szCs w:val="21"/>
        </w:rPr>
        <w:t>了解当代建筑的形式美原理，了解当代主要建筑理论及</w:t>
      </w:r>
      <w:r w:rsidR="005F381B">
        <w:rPr>
          <w:rFonts w:hAnsi="宋体" w:hint="eastAsia"/>
          <w:spacing w:val="-2"/>
          <w:szCs w:val="21"/>
        </w:rPr>
        <w:t>优秀建筑设计</w:t>
      </w:r>
      <w:r>
        <w:rPr>
          <w:rFonts w:hAnsi="宋体" w:hint="eastAsia"/>
          <w:spacing w:val="-2"/>
          <w:szCs w:val="21"/>
        </w:rPr>
        <w:t>作品；</w:t>
      </w:r>
      <w:r w:rsidRPr="00244CB1">
        <w:rPr>
          <w:rFonts w:hAnsi="宋体" w:cs="宋体" w:hint="eastAsia"/>
        </w:rPr>
        <w:t>掌握建筑美学的原则与分析方法，并在建筑设计中加以平衡和运用</w:t>
      </w:r>
      <w:r>
        <w:rPr>
          <w:rFonts w:hAnsi="宋体" w:cs="宋体"/>
        </w:rPr>
        <w:t>。</w:t>
      </w:r>
    </w:p>
    <w:p w:rsidR="00244CB1" w:rsidRDefault="00244CB1" w:rsidP="00DD7B5F">
      <w:pPr>
        <w:pStyle w:val="a3"/>
        <w:spacing w:beforeLines="50" w:before="156" w:afterLines="50" w:after="156"/>
        <w:ind w:firstLineChars="200" w:firstLine="480"/>
        <w:rPr>
          <w:rFonts w:ascii="黑体" w:eastAsia="黑体" w:hAnsi="黑体" w:cs="宋体"/>
          <w:sz w:val="24"/>
          <w:szCs w:val="24"/>
        </w:rPr>
      </w:pP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87"/>
        <w:gridCol w:w="1842"/>
        <w:gridCol w:w="4536"/>
      </w:tblGrid>
      <w:tr w:rsidR="00E05E8B" w:rsidTr="005F381B">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387"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842"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536"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5F381B">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387"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1842" w:type="dxa"/>
            <w:vAlign w:val="center"/>
          </w:tcPr>
          <w:p w:rsidR="00E05E8B" w:rsidRPr="007C3B2F" w:rsidRDefault="005F381B" w:rsidP="007C3B2F">
            <w:pPr>
              <w:pStyle w:val="a3"/>
              <w:spacing w:beforeLines="50" w:before="156" w:afterLines="50" w:after="156"/>
              <w:jc w:val="center"/>
              <w:rPr>
                <w:rFonts w:hAnsi="宋体" w:cs="宋体"/>
              </w:rPr>
            </w:pPr>
            <w:r>
              <w:rPr>
                <w:rFonts w:hAnsi="宋体" w:cs="宋体" w:hint="eastAsia"/>
              </w:rPr>
              <w:t>第一章——第五章</w:t>
            </w:r>
          </w:p>
        </w:tc>
        <w:tc>
          <w:tcPr>
            <w:tcW w:w="4536" w:type="dxa"/>
            <w:vAlign w:val="center"/>
          </w:tcPr>
          <w:p w:rsidR="00E05E8B" w:rsidRDefault="009570B8" w:rsidP="005F381B">
            <w:pPr>
              <w:pStyle w:val="a3"/>
              <w:spacing w:beforeLines="50" w:before="156" w:afterLines="50" w:after="156"/>
              <w:jc w:val="center"/>
              <w:rPr>
                <w:rFonts w:hAnsi="宋体" w:cs="宋体"/>
              </w:rPr>
            </w:pPr>
            <w:r w:rsidRPr="007C3B2F">
              <w:rPr>
                <w:rFonts w:hAnsi="宋体"/>
                <w:b/>
                <w:kern w:val="0"/>
                <w:szCs w:val="21"/>
              </w:rPr>
              <w:t>毕业要求2</w:t>
            </w:r>
            <w:r w:rsidR="007C3B2F" w:rsidRPr="007C3B2F">
              <w:rPr>
                <w:rFonts w:hAnsi="宋体"/>
                <w:b/>
                <w:kern w:val="0"/>
                <w:szCs w:val="21"/>
              </w:rPr>
              <w:t>：</w:t>
            </w:r>
            <w:r w:rsidR="005F381B">
              <w:rPr>
                <w:rFonts w:hAnsi="宋体" w:hint="eastAsia"/>
                <w:szCs w:val="21"/>
              </w:rPr>
              <w:t>建筑设计原理及创作能力体系：掌握建筑设计的目的、意义和原则；掌握建筑功能、建筑美学的原则与分析方法，并在建筑设计中加以平衡和运用；基本掌握建筑与场地、环境整体协调的设计原则，并有能力因时、因地、因事制宜地进行总体布局的构思；了解可持续发展的建筑设计观念和理论，基本掌握相应的设计原则。了解建筑设计各阶段的工作内容、要求及其相互关系；初步掌握调查研究等工作方法，并有能力拟定设计的目标和要求；有能力进行建筑方案设计，并能综合分析各种因素，进而完善设计方案。</w:t>
            </w:r>
          </w:p>
        </w:tc>
      </w:tr>
      <w:tr w:rsidR="00E05E8B" w:rsidTr="005F381B">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387"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1.2</w:t>
            </w:r>
          </w:p>
        </w:tc>
        <w:tc>
          <w:tcPr>
            <w:tcW w:w="1842" w:type="dxa"/>
            <w:vAlign w:val="center"/>
          </w:tcPr>
          <w:p w:rsidR="00E05E8B" w:rsidRPr="007C3B2F" w:rsidRDefault="007C3B2F" w:rsidP="00DD7B5F">
            <w:pPr>
              <w:pStyle w:val="a3"/>
              <w:spacing w:beforeLines="50" w:before="156" w:afterLines="50" w:after="156"/>
              <w:jc w:val="center"/>
              <w:rPr>
                <w:rFonts w:hAnsi="宋体" w:cs="宋体"/>
              </w:rPr>
            </w:pPr>
            <w:r w:rsidRPr="007C3B2F">
              <w:rPr>
                <w:rFonts w:hAnsi="宋体" w:cs="宋体" w:hint="eastAsia"/>
              </w:rPr>
              <w:t>第一章</w:t>
            </w:r>
            <w:r w:rsidRPr="007C3B2F">
              <w:rPr>
                <w:rFonts w:hAnsi="宋体" w:cs="宋体"/>
              </w:rPr>
              <w:t xml:space="preserve"> 公共建筑的总体环境布局</w:t>
            </w:r>
          </w:p>
        </w:tc>
        <w:tc>
          <w:tcPr>
            <w:tcW w:w="4536" w:type="dxa"/>
            <w:vAlign w:val="center"/>
          </w:tcPr>
          <w:p w:rsidR="00E05E8B" w:rsidRDefault="009570B8" w:rsidP="00DD7B5F">
            <w:pPr>
              <w:pStyle w:val="a3"/>
              <w:spacing w:beforeLines="50" w:before="156" w:afterLines="50" w:after="156"/>
              <w:jc w:val="center"/>
              <w:rPr>
                <w:rFonts w:hAnsi="宋体" w:cs="宋体"/>
              </w:rPr>
            </w:pPr>
            <w:r w:rsidRPr="007C3B2F">
              <w:rPr>
                <w:rFonts w:hAnsi="宋体"/>
                <w:b/>
                <w:kern w:val="0"/>
                <w:szCs w:val="21"/>
              </w:rPr>
              <w:t>毕业要求2</w:t>
            </w:r>
            <w:r w:rsidR="007C3B2F" w:rsidRPr="007C3B2F">
              <w:rPr>
                <w:rFonts w:hAnsi="宋体"/>
                <w:b/>
                <w:kern w:val="0"/>
                <w:szCs w:val="21"/>
              </w:rPr>
              <w:t>：</w:t>
            </w:r>
            <w:r w:rsidR="007C3B2F">
              <w:rPr>
                <w:rFonts w:hAnsi="宋体"/>
                <w:color w:val="000000"/>
                <w:kern w:val="0"/>
                <w:szCs w:val="21"/>
              </w:rPr>
              <w:t>2-1</w:t>
            </w:r>
            <w:r w:rsidR="007C3B2F">
              <w:rPr>
                <w:rFonts w:hAnsi="宋体" w:hint="eastAsia"/>
                <w:szCs w:val="21"/>
              </w:rPr>
              <w:t>掌握建筑功能、建筑美学的原则与分析方法，基本掌握建筑与场地、环境整体协调的设计原则。</w:t>
            </w:r>
            <w:r w:rsidR="007C3B2F">
              <w:rPr>
                <w:rFonts w:hAnsi="宋体"/>
                <w:color w:val="000000"/>
                <w:kern w:val="0"/>
                <w:szCs w:val="21"/>
              </w:rPr>
              <w:t>2-2</w:t>
            </w:r>
            <w:r w:rsidR="007C3B2F">
              <w:rPr>
                <w:rFonts w:hAnsi="宋体" w:hint="eastAsia"/>
                <w:szCs w:val="21"/>
              </w:rPr>
              <w:t>了解可持续发展的建筑设计观念和理论，基本掌握相应的设计原则。</w:t>
            </w:r>
          </w:p>
        </w:tc>
      </w:tr>
      <w:tr w:rsidR="003F50FC" w:rsidTr="005F381B">
        <w:trPr>
          <w:jc w:val="center"/>
        </w:trPr>
        <w:tc>
          <w:tcPr>
            <w:tcW w:w="1302" w:type="dxa"/>
            <w:vMerge w:val="restart"/>
            <w:vAlign w:val="center"/>
          </w:tcPr>
          <w:p w:rsidR="003F50FC" w:rsidRDefault="005F381B" w:rsidP="005F381B">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2</w:t>
            </w:r>
          </w:p>
        </w:tc>
        <w:tc>
          <w:tcPr>
            <w:tcW w:w="1387" w:type="dxa"/>
            <w:vAlign w:val="center"/>
          </w:tcPr>
          <w:p w:rsidR="003F50FC" w:rsidRDefault="003F50FC" w:rsidP="003F50FC">
            <w:pPr>
              <w:pStyle w:val="a3"/>
              <w:spacing w:beforeLines="50" w:before="156" w:afterLines="50" w:after="156"/>
              <w:jc w:val="center"/>
              <w:rPr>
                <w:rFonts w:hAnsi="宋体" w:cs="宋体"/>
              </w:rPr>
            </w:pPr>
            <w:r>
              <w:rPr>
                <w:rFonts w:hAnsi="宋体" w:cs="宋体" w:hint="eastAsia"/>
              </w:rPr>
              <w:t>2.</w:t>
            </w:r>
            <w:r>
              <w:rPr>
                <w:rFonts w:hAnsi="宋体" w:cs="宋体"/>
              </w:rPr>
              <w:t>1</w:t>
            </w:r>
          </w:p>
        </w:tc>
        <w:tc>
          <w:tcPr>
            <w:tcW w:w="1842" w:type="dxa"/>
            <w:vAlign w:val="center"/>
          </w:tcPr>
          <w:p w:rsidR="003F50FC" w:rsidRPr="007C3B2F" w:rsidRDefault="007C3B2F" w:rsidP="003F50FC">
            <w:pPr>
              <w:pStyle w:val="a3"/>
              <w:spacing w:beforeLines="50" w:before="156" w:afterLines="50" w:after="156"/>
              <w:jc w:val="center"/>
              <w:rPr>
                <w:rFonts w:ascii="黑体" w:hAnsi="宋体"/>
                <w:bCs/>
                <w:szCs w:val="21"/>
              </w:rPr>
            </w:pPr>
            <w:r w:rsidRPr="007C3B2F">
              <w:rPr>
                <w:rFonts w:ascii="黑体" w:hAnsi="宋体" w:hint="eastAsia"/>
                <w:bCs/>
                <w:szCs w:val="21"/>
              </w:rPr>
              <w:t>第二章</w:t>
            </w:r>
            <w:r w:rsidRPr="007C3B2F">
              <w:rPr>
                <w:rFonts w:ascii="黑体" w:hAnsi="宋体"/>
                <w:bCs/>
                <w:szCs w:val="21"/>
              </w:rPr>
              <w:tab/>
            </w:r>
            <w:r w:rsidRPr="007C3B2F">
              <w:rPr>
                <w:rFonts w:ascii="黑体" w:hAnsi="宋体"/>
                <w:bCs/>
                <w:szCs w:val="21"/>
              </w:rPr>
              <w:t>公共建筑的功能关系与空间组合</w:t>
            </w:r>
          </w:p>
        </w:tc>
        <w:tc>
          <w:tcPr>
            <w:tcW w:w="4536" w:type="dxa"/>
            <w:vAlign w:val="center"/>
          </w:tcPr>
          <w:p w:rsidR="003F50FC" w:rsidRDefault="003F50FC" w:rsidP="003F50FC">
            <w:pPr>
              <w:pStyle w:val="a3"/>
              <w:spacing w:beforeLines="50" w:before="156" w:afterLines="50" w:after="156"/>
              <w:jc w:val="center"/>
              <w:rPr>
                <w:rFonts w:hAnsi="宋体" w:cs="宋体"/>
              </w:rPr>
            </w:pPr>
            <w:r w:rsidRPr="007C3B2F">
              <w:rPr>
                <w:rFonts w:hAnsi="宋体"/>
                <w:b/>
                <w:kern w:val="0"/>
                <w:szCs w:val="21"/>
              </w:rPr>
              <w:t>毕业要求2</w:t>
            </w:r>
            <w:r w:rsidR="007C3B2F" w:rsidRPr="007C3B2F">
              <w:rPr>
                <w:rFonts w:hAnsi="宋体"/>
                <w:b/>
                <w:kern w:val="0"/>
                <w:szCs w:val="21"/>
              </w:rPr>
              <w:t>：</w:t>
            </w:r>
            <w:r w:rsidR="007C3B2F">
              <w:rPr>
                <w:rFonts w:hAnsi="宋体"/>
                <w:color w:val="000000"/>
                <w:kern w:val="0"/>
                <w:szCs w:val="21"/>
              </w:rPr>
              <w:t>2-3</w:t>
            </w:r>
            <w:r w:rsidR="007C3B2F">
              <w:rPr>
                <w:rFonts w:hAnsi="宋体" w:hint="eastAsia"/>
                <w:szCs w:val="21"/>
              </w:rPr>
              <w:t>有能力进行建筑方案设计，并能综合分析各种因素，进而完善设计方案。</w:t>
            </w:r>
            <w:r w:rsidR="007C3B2F">
              <w:rPr>
                <w:rFonts w:hAnsi="宋体"/>
                <w:color w:val="000000"/>
                <w:kern w:val="0"/>
                <w:szCs w:val="21"/>
              </w:rPr>
              <w:t>2-</w:t>
            </w:r>
            <w:r w:rsidR="007C3B2F">
              <w:rPr>
                <w:rFonts w:hAnsi="宋体" w:hint="eastAsia"/>
                <w:color w:val="000000"/>
                <w:kern w:val="0"/>
                <w:szCs w:val="21"/>
              </w:rPr>
              <w:t>4</w:t>
            </w:r>
            <w:r w:rsidR="007C3B2F">
              <w:rPr>
                <w:rFonts w:hAnsi="宋体" w:hint="eastAsia"/>
                <w:szCs w:val="21"/>
              </w:rPr>
              <w:t>能够设计针对复杂工程项目的解决方案，设计满足特定需求的单体、群体或城市设计项目。</w:t>
            </w:r>
          </w:p>
        </w:tc>
      </w:tr>
      <w:tr w:rsidR="003F50FC" w:rsidTr="005F381B">
        <w:trPr>
          <w:jc w:val="center"/>
        </w:trPr>
        <w:tc>
          <w:tcPr>
            <w:tcW w:w="1302" w:type="dxa"/>
            <w:vMerge/>
            <w:vAlign w:val="center"/>
          </w:tcPr>
          <w:p w:rsidR="003F50FC" w:rsidRDefault="003F50FC" w:rsidP="003F50FC">
            <w:pPr>
              <w:pStyle w:val="a3"/>
              <w:spacing w:beforeLines="50" w:before="156" w:afterLines="50" w:after="156"/>
              <w:jc w:val="center"/>
              <w:rPr>
                <w:rFonts w:hAnsi="宋体" w:cs="宋体"/>
                <w:szCs w:val="21"/>
              </w:rPr>
            </w:pPr>
          </w:p>
        </w:tc>
        <w:tc>
          <w:tcPr>
            <w:tcW w:w="1387" w:type="dxa"/>
            <w:vAlign w:val="center"/>
          </w:tcPr>
          <w:p w:rsidR="003F50FC" w:rsidRDefault="003F50FC" w:rsidP="003F50FC">
            <w:pPr>
              <w:pStyle w:val="a3"/>
              <w:spacing w:beforeLines="50" w:before="156" w:afterLines="50" w:after="156"/>
              <w:jc w:val="center"/>
              <w:rPr>
                <w:rFonts w:hAnsi="宋体" w:cs="宋体"/>
              </w:rPr>
            </w:pPr>
            <w:r>
              <w:rPr>
                <w:rFonts w:hAnsi="宋体" w:cs="宋体" w:hint="eastAsia"/>
              </w:rPr>
              <w:t>2.</w:t>
            </w:r>
            <w:r>
              <w:rPr>
                <w:rFonts w:hAnsi="宋体" w:cs="宋体"/>
              </w:rPr>
              <w:t>2</w:t>
            </w:r>
          </w:p>
        </w:tc>
        <w:tc>
          <w:tcPr>
            <w:tcW w:w="1842" w:type="dxa"/>
            <w:vAlign w:val="center"/>
          </w:tcPr>
          <w:p w:rsidR="003F50FC" w:rsidRPr="007C3B2F" w:rsidRDefault="007C3B2F" w:rsidP="003F50FC">
            <w:pPr>
              <w:pStyle w:val="a3"/>
              <w:spacing w:beforeLines="50" w:before="156" w:afterLines="50" w:after="156"/>
              <w:jc w:val="center"/>
              <w:rPr>
                <w:rFonts w:hAnsi="宋体" w:cs="宋体"/>
              </w:rPr>
            </w:pPr>
            <w:r w:rsidRPr="007C3B2F">
              <w:rPr>
                <w:rFonts w:hAnsi="宋体" w:cs="宋体" w:hint="eastAsia"/>
              </w:rPr>
              <w:t>第三章</w:t>
            </w:r>
            <w:r w:rsidRPr="007C3B2F">
              <w:rPr>
                <w:rFonts w:hAnsi="宋体" w:cs="宋体"/>
              </w:rPr>
              <w:t xml:space="preserve"> 公共建筑的造型艺术问题</w:t>
            </w:r>
          </w:p>
        </w:tc>
        <w:tc>
          <w:tcPr>
            <w:tcW w:w="4536" w:type="dxa"/>
            <w:vAlign w:val="center"/>
          </w:tcPr>
          <w:p w:rsidR="003F50FC" w:rsidRDefault="003F50FC" w:rsidP="003F50FC">
            <w:pPr>
              <w:pStyle w:val="a3"/>
              <w:spacing w:beforeLines="50" w:before="156" w:afterLines="50" w:after="156"/>
              <w:jc w:val="center"/>
              <w:rPr>
                <w:rFonts w:hAnsi="宋体" w:cs="宋体"/>
              </w:rPr>
            </w:pPr>
            <w:r w:rsidRPr="007C3B2F">
              <w:rPr>
                <w:rFonts w:hAnsi="宋体"/>
                <w:b/>
                <w:kern w:val="0"/>
                <w:szCs w:val="21"/>
              </w:rPr>
              <w:t>毕业要求2</w:t>
            </w:r>
            <w:r w:rsidR="007C3B2F" w:rsidRPr="007C3B2F">
              <w:rPr>
                <w:rFonts w:hAnsi="宋体"/>
                <w:b/>
                <w:kern w:val="0"/>
                <w:szCs w:val="21"/>
              </w:rPr>
              <w:t>：</w:t>
            </w:r>
            <w:r w:rsidR="007C3B2F">
              <w:rPr>
                <w:rFonts w:hAnsi="宋体"/>
                <w:color w:val="000000"/>
                <w:kern w:val="0"/>
                <w:szCs w:val="21"/>
              </w:rPr>
              <w:t>2-3</w:t>
            </w:r>
            <w:r w:rsidR="007C3B2F">
              <w:rPr>
                <w:rFonts w:hAnsi="宋体" w:hint="eastAsia"/>
                <w:szCs w:val="21"/>
              </w:rPr>
              <w:t>有能力进行建筑方案设计，并能综合分析各种因素，进而完善设计方案。</w:t>
            </w:r>
            <w:r w:rsidR="007C3B2F">
              <w:rPr>
                <w:rFonts w:hAnsi="宋体"/>
                <w:color w:val="000000"/>
                <w:kern w:val="0"/>
                <w:szCs w:val="21"/>
              </w:rPr>
              <w:t>2-</w:t>
            </w:r>
            <w:r w:rsidR="007C3B2F">
              <w:rPr>
                <w:rFonts w:hAnsi="宋体" w:hint="eastAsia"/>
                <w:color w:val="000000"/>
                <w:kern w:val="0"/>
                <w:szCs w:val="21"/>
              </w:rPr>
              <w:t>4</w:t>
            </w:r>
            <w:r w:rsidR="007C3B2F">
              <w:rPr>
                <w:rFonts w:hAnsi="宋体" w:hint="eastAsia"/>
                <w:szCs w:val="21"/>
              </w:rPr>
              <w:t>能够设计针对复杂工程项目的解决方案，设计满足特定需求的单体、群体或城市设计项目。</w:t>
            </w:r>
          </w:p>
        </w:tc>
      </w:tr>
      <w:tr w:rsidR="003F50FC" w:rsidTr="005F381B">
        <w:trPr>
          <w:jc w:val="center"/>
        </w:trPr>
        <w:tc>
          <w:tcPr>
            <w:tcW w:w="1302" w:type="dxa"/>
            <w:vMerge w:val="restart"/>
            <w:vAlign w:val="center"/>
          </w:tcPr>
          <w:p w:rsidR="003F50FC" w:rsidRDefault="003F50FC" w:rsidP="003F50FC">
            <w:pPr>
              <w:pStyle w:val="a3"/>
              <w:spacing w:beforeLines="50" w:before="156" w:afterLines="50" w:after="156"/>
              <w:jc w:val="center"/>
              <w:rPr>
                <w:rFonts w:hAnsi="宋体" w:cs="宋体"/>
                <w:szCs w:val="21"/>
              </w:rPr>
            </w:pPr>
            <w:r>
              <w:rPr>
                <w:rFonts w:hAnsi="宋体" w:cs="宋体" w:hint="eastAsia"/>
                <w:szCs w:val="21"/>
              </w:rPr>
              <w:t>课程目标3</w:t>
            </w:r>
          </w:p>
        </w:tc>
        <w:tc>
          <w:tcPr>
            <w:tcW w:w="1387" w:type="dxa"/>
            <w:vAlign w:val="center"/>
          </w:tcPr>
          <w:p w:rsidR="003F50FC" w:rsidRDefault="003F50FC" w:rsidP="003F50FC">
            <w:pPr>
              <w:pStyle w:val="a3"/>
              <w:spacing w:beforeLines="50" w:before="156" w:afterLines="50" w:after="156"/>
              <w:jc w:val="center"/>
              <w:rPr>
                <w:rFonts w:hAnsi="宋体" w:cs="宋体"/>
              </w:rPr>
            </w:pPr>
            <w:r>
              <w:rPr>
                <w:rFonts w:hAnsi="宋体" w:cs="宋体"/>
              </w:rPr>
              <w:t>3</w:t>
            </w:r>
            <w:r>
              <w:rPr>
                <w:rFonts w:hAnsi="宋体" w:cs="宋体" w:hint="eastAsia"/>
              </w:rPr>
              <w:t>.</w:t>
            </w:r>
            <w:r>
              <w:rPr>
                <w:rFonts w:hAnsi="宋体" w:cs="宋体"/>
              </w:rPr>
              <w:t>1</w:t>
            </w:r>
          </w:p>
        </w:tc>
        <w:tc>
          <w:tcPr>
            <w:tcW w:w="1842" w:type="dxa"/>
            <w:vAlign w:val="center"/>
          </w:tcPr>
          <w:p w:rsidR="003F50FC" w:rsidRPr="00717CBA" w:rsidRDefault="003F50FC" w:rsidP="003F50FC">
            <w:pPr>
              <w:pStyle w:val="a3"/>
              <w:spacing w:beforeLines="50" w:before="156" w:afterLines="50" w:after="156"/>
              <w:jc w:val="center"/>
              <w:rPr>
                <w:rFonts w:ascii="黑体" w:hAnsi="宋体"/>
                <w:bCs/>
                <w:szCs w:val="21"/>
              </w:rPr>
            </w:pPr>
            <w:r w:rsidRPr="00717CBA">
              <w:rPr>
                <w:rFonts w:ascii="黑体" w:hAnsi="宋体" w:hint="eastAsia"/>
                <w:bCs/>
                <w:szCs w:val="21"/>
              </w:rPr>
              <w:t>第四章</w:t>
            </w:r>
            <w:r w:rsidRPr="00717CBA">
              <w:rPr>
                <w:rFonts w:ascii="黑体" w:hAnsi="宋体"/>
                <w:bCs/>
                <w:szCs w:val="21"/>
              </w:rPr>
              <w:t xml:space="preserve"> </w:t>
            </w:r>
            <w:r w:rsidRPr="00717CBA">
              <w:rPr>
                <w:rFonts w:ascii="黑体" w:hAnsi="宋体"/>
                <w:bCs/>
                <w:szCs w:val="21"/>
              </w:rPr>
              <w:t>公共建筑的技术经济问题分析</w:t>
            </w:r>
          </w:p>
        </w:tc>
        <w:tc>
          <w:tcPr>
            <w:tcW w:w="4536" w:type="dxa"/>
            <w:vAlign w:val="center"/>
          </w:tcPr>
          <w:p w:rsidR="003F50FC" w:rsidRDefault="003F50FC" w:rsidP="003F50FC">
            <w:pPr>
              <w:pStyle w:val="a3"/>
              <w:spacing w:beforeLines="50" w:before="156" w:afterLines="50" w:after="156"/>
              <w:jc w:val="center"/>
              <w:rPr>
                <w:rFonts w:hAnsi="宋体" w:cs="宋体"/>
              </w:rPr>
            </w:pPr>
            <w:r w:rsidRPr="009570B8">
              <w:rPr>
                <w:rFonts w:hAnsi="宋体"/>
                <w:b/>
                <w:kern w:val="0"/>
                <w:szCs w:val="21"/>
              </w:rPr>
              <w:t>毕业要求1：</w:t>
            </w:r>
            <w:r>
              <w:rPr>
                <w:rFonts w:hAnsi="宋体"/>
                <w:color w:val="000000"/>
                <w:kern w:val="0"/>
                <w:szCs w:val="21"/>
              </w:rPr>
              <w:t>1-2</w:t>
            </w:r>
            <w:r>
              <w:rPr>
                <w:rFonts w:hAnsi="宋体" w:cs="宋体" w:hint="eastAsia"/>
                <w:bCs/>
                <w:kern w:val="0"/>
                <w:szCs w:val="21"/>
              </w:rPr>
              <w:t>了解建筑节能的意义，掌握自然采光与通风、日照与遮阳、建筑隔声和围护结构热工性能的设计原理。</w:t>
            </w:r>
            <w:r>
              <w:rPr>
                <w:rFonts w:hAnsi="宋体"/>
                <w:color w:val="000000"/>
                <w:kern w:val="0"/>
                <w:szCs w:val="21"/>
              </w:rPr>
              <w:t>1-3</w:t>
            </w:r>
            <w:r>
              <w:rPr>
                <w:rFonts w:hAnsi="宋体" w:cs="宋体" w:hint="eastAsia"/>
                <w:bCs/>
                <w:kern w:val="0"/>
                <w:szCs w:val="21"/>
              </w:rPr>
              <w:t>了解给排水系统、供热空调系统、照明配电、通讯网络、噪声控制与厅堂音质等的基本知识。</w:t>
            </w:r>
          </w:p>
        </w:tc>
      </w:tr>
      <w:tr w:rsidR="003F50FC" w:rsidTr="005F381B">
        <w:trPr>
          <w:jc w:val="center"/>
        </w:trPr>
        <w:tc>
          <w:tcPr>
            <w:tcW w:w="1302" w:type="dxa"/>
            <w:vMerge/>
            <w:vAlign w:val="center"/>
          </w:tcPr>
          <w:p w:rsidR="003F50FC" w:rsidRDefault="003F50FC" w:rsidP="003F50FC">
            <w:pPr>
              <w:pStyle w:val="a3"/>
              <w:spacing w:beforeLines="50" w:before="156" w:afterLines="50" w:after="156"/>
              <w:jc w:val="center"/>
              <w:rPr>
                <w:rFonts w:hAnsi="宋体" w:cs="宋体"/>
                <w:szCs w:val="21"/>
              </w:rPr>
            </w:pPr>
          </w:p>
        </w:tc>
        <w:tc>
          <w:tcPr>
            <w:tcW w:w="1387" w:type="dxa"/>
            <w:vAlign w:val="center"/>
          </w:tcPr>
          <w:p w:rsidR="003F50FC" w:rsidRDefault="003F50FC" w:rsidP="003F50FC">
            <w:pPr>
              <w:pStyle w:val="a3"/>
              <w:spacing w:beforeLines="50" w:before="156" w:afterLines="50" w:after="156"/>
              <w:jc w:val="center"/>
              <w:rPr>
                <w:rFonts w:hAnsi="宋体" w:cs="宋体"/>
              </w:rPr>
            </w:pPr>
            <w:r>
              <w:rPr>
                <w:rFonts w:hAnsi="宋体" w:cs="宋体"/>
              </w:rPr>
              <w:t>3</w:t>
            </w:r>
            <w:r>
              <w:rPr>
                <w:rFonts w:hAnsi="宋体" w:cs="宋体" w:hint="eastAsia"/>
              </w:rPr>
              <w:t>.</w:t>
            </w:r>
            <w:r>
              <w:rPr>
                <w:rFonts w:hAnsi="宋体" w:cs="宋体"/>
              </w:rPr>
              <w:t>2</w:t>
            </w:r>
          </w:p>
        </w:tc>
        <w:tc>
          <w:tcPr>
            <w:tcW w:w="1842" w:type="dxa"/>
            <w:vAlign w:val="center"/>
          </w:tcPr>
          <w:p w:rsidR="003F50FC" w:rsidRDefault="003F50FC" w:rsidP="003F50FC">
            <w:pPr>
              <w:pStyle w:val="a3"/>
              <w:spacing w:beforeLines="50" w:before="156" w:afterLines="50" w:after="156"/>
              <w:jc w:val="center"/>
              <w:rPr>
                <w:rFonts w:hAnsi="宋体" w:cs="宋体"/>
              </w:rPr>
            </w:pPr>
            <w:r w:rsidRPr="00717CBA">
              <w:rPr>
                <w:rFonts w:hAnsi="宋体" w:cs="宋体" w:hint="eastAsia"/>
              </w:rPr>
              <w:t>第五章</w:t>
            </w:r>
            <w:r w:rsidRPr="00717CBA">
              <w:rPr>
                <w:rFonts w:hAnsi="宋体" w:cs="宋体"/>
              </w:rPr>
              <w:t xml:space="preserve"> 公共建筑的空间组合综合分析</w:t>
            </w:r>
            <w:r>
              <w:rPr>
                <w:rFonts w:hAnsi="宋体" w:cs="宋体"/>
              </w:rPr>
              <w:t>；实例分析</w:t>
            </w:r>
          </w:p>
        </w:tc>
        <w:tc>
          <w:tcPr>
            <w:tcW w:w="4536" w:type="dxa"/>
            <w:vAlign w:val="center"/>
          </w:tcPr>
          <w:p w:rsidR="003F50FC" w:rsidRDefault="003F50FC" w:rsidP="003F50FC">
            <w:pPr>
              <w:pStyle w:val="a3"/>
              <w:spacing w:beforeLines="50" w:before="156" w:afterLines="50" w:after="156"/>
              <w:jc w:val="center"/>
              <w:rPr>
                <w:rFonts w:hAnsi="宋体" w:cs="宋体"/>
              </w:rPr>
            </w:pPr>
            <w:r w:rsidRPr="00717CBA">
              <w:rPr>
                <w:rFonts w:hAnsi="宋体"/>
                <w:b/>
                <w:kern w:val="0"/>
                <w:szCs w:val="21"/>
              </w:rPr>
              <w:t>毕业要求3</w:t>
            </w:r>
            <w:r>
              <w:rPr>
                <w:rFonts w:hAnsi="宋体"/>
                <w:kern w:val="0"/>
                <w:szCs w:val="21"/>
              </w:rPr>
              <w:t>：</w:t>
            </w:r>
            <w:r>
              <w:rPr>
                <w:rFonts w:hAnsi="宋体"/>
                <w:color w:val="000000"/>
                <w:kern w:val="0"/>
                <w:szCs w:val="21"/>
              </w:rPr>
              <w:t>3-2</w:t>
            </w:r>
            <w:r>
              <w:rPr>
                <w:rFonts w:hAnsi="宋体" w:hint="eastAsia"/>
                <w:spacing w:val="-2"/>
                <w:szCs w:val="21"/>
              </w:rPr>
              <w:t>了解当代主要建筑理论及代表人物与作品。</w:t>
            </w:r>
            <w:r>
              <w:rPr>
                <w:rFonts w:hAnsi="宋体"/>
                <w:color w:val="000000"/>
                <w:kern w:val="0"/>
                <w:szCs w:val="21"/>
              </w:rPr>
              <w:t>3-4</w:t>
            </w:r>
            <w:r>
              <w:rPr>
                <w:rFonts w:hAnsi="宋体" w:hint="eastAsia"/>
                <w:spacing w:val="-2"/>
                <w:szCs w:val="21"/>
              </w:rPr>
              <w:t>能阅读建筑学专业的外文书刊，并具有较好的听、说、写、译的能力。</w:t>
            </w:r>
          </w:p>
        </w:tc>
      </w:tr>
    </w:tbl>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rsidR="00126FD0" w:rsidRPr="00126FD0" w:rsidRDefault="00126FD0" w:rsidP="00126FD0">
      <w:pPr>
        <w:pStyle w:val="a3"/>
        <w:spacing w:beforeLines="50" w:before="156" w:afterLines="50" w:after="156"/>
        <w:ind w:firstLineChars="200" w:firstLine="420"/>
        <w:rPr>
          <w:rFonts w:hAnsi="宋体" w:cs="宋体"/>
        </w:rPr>
      </w:pPr>
      <w:r w:rsidRPr="00126FD0">
        <w:rPr>
          <w:rFonts w:hAnsi="宋体" w:cs="宋体" w:hint="eastAsia"/>
        </w:rPr>
        <w:t>本课程为建筑学专业必修课，是建筑设计原理之——公共建筑设计原理部分，</w:t>
      </w:r>
      <w:r w:rsidRPr="00126FD0">
        <w:rPr>
          <w:rFonts w:hAnsi="宋体" w:cs="宋体"/>
        </w:rPr>
        <w:t>是公共建筑设计当中原理性知识的全面介绍。课程内容包括公共建筑</w:t>
      </w:r>
      <w:r w:rsidRPr="00126FD0">
        <w:rPr>
          <w:rFonts w:hAnsi="宋体" w:cs="宋体" w:hint="eastAsia"/>
        </w:rPr>
        <w:t>（包活常见类型建筑）</w:t>
      </w:r>
      <w:r w:rsidRPr="00126FD0">
        <w:rPr>
          <w:rFonts w:hAnsi="宋体" w:cs="宋体"/>
        </w:rPr>
        <w:t>的总体布局、环境设计、</w:t>
      </w:r>
      <w:r w:rsidRPr="00126FD0">
        <w:rPr>
          <w:rFonts w:hAnsi="宋体" w:cs="宋体" w:hint="eastAsia"/>
        </w:rPr>
        <w:t>功能关系、</w:t>
      </w:r>
      <w:r w:rsidRPr="00126FD0">
        <w:rPr>
          <w:rFonts w:hAnsi="宋体" w:cs="宋体"/>
        </w:rPr>
        <w:t>空间组合、造型艺术、</w:t>
      </w:r>
      <w:r w:rsidRPr="00126FD0">
        <w:rPr>
          <w:rFonts w:hAnsi="宋体" w:cs="宋体" w:hint="eastAsia"/>
        </w:rPr>
        <w:t>结构形式、</w:t>
      </w:r>
      <w:r w:rsidRPr="00126FD0">
        <w:rPr>
          <w:rFonts w:hAnsi="宋体" w:cs="宋体"/>
        </w:rPr>
        <w:t>技术经济</w:t>
      </w:r>
      <w:r w:rsidRPr="00126FD0">
        <w:rPr>
          <w:rFonts w:hAnsi="宋体" w:cs="宋体" w:hint="eastAsia"/>
        </w:rPr>
        <w:t>条件</w:t>
      </w:r>
      <w:r w:rsidRPr="00126FD0">
        <w:rPr>
          <w:rFonts w:hAnsi="宋体" w:cs="宋体"/>
        </w:rPr>
        <w:t>以及常见的公共建筑设计等多个方面，使学生了解公共建筑设计的一般特点，掌握关于公共建筑的基本原理及设计方法，并最终</w:t>
      </w:r>
      <w:r w:rsidRPr="00126FD0">
        <w:rPr>
          <w:rFonts w:hAnsi="宋体" w:cs="宋体" w:hint="eastAsia"/>
        </w:rPr>
        <w:t>具备</w:t>
      </w:r>
      <w:r w:rsidRPr="00126FD0">
        <w:rPr>
          <w:rFonts w:hAnsi="宋体" w:cs="宋体"/>
        </w:rPr>
        <w:t>独立</w:t>
      </w:r>
      <w:r w:rsidRPr="00126FD0">
        <w:rPr>
          <w:rFonts w:hAnsi="宋体" w:cs="宋体" w:hint="eastAsia"/>
        </w:rPr>
        <w:t>进行建筑创作的能力，能够较好的处理建筑问题涉及</w:t>
      </w:r>
      <w:r w:rsidRPr="00126FD0">
        <w:rPr>
          <w:rFonts w:hAnsi="宋体" w:cs="宋体"/>
        </w:rPr>
        <w:t>功能、技术与空间之间的关系，提高建筑设计能力。</w:t>
      </w:r>
    </w:p>
    <w:p w:rsidR="002A7568" w:rsidRDefault="002A7568" w:rsidP="00126FD0">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第一章</w:t>
      </w:r>
      <w:r w:rsidR="00126FD0">
        <w:rPr>
          <w:rFonts w:ascii="黑体" w:eastAsia="黑体" w:hAnsi="黑体" w:cs="Times New Roman" w:hint="eastAsia"/>
          <w:b/>
          <w:sz w:val="24"/>
          <w:szCs w:val="24"/>
        </w:rPr>
        <w:t xml:space="preserve"> </w:t>
      </w:r>
      <w:r w:rsidR="00126FD0" w:rsidRPr="00126FD0">
        <w:rPr>
          <w:rFonts w:ascii="黑体" w:eastAsia="黑体" w:hAnsi="黑体" w:cs="Times New Roman" w:hint="eastAsia"/>
          <w:b/>
          <w:sz w:val="24"/>
          <w:szCs w:val="24"/>
        </w:rPr>
        <w:t>公共建筑的总体环境布局</w:t>
      </w:r>
    </w:p>
    <w:p w:rsidR="002A7568" w:rsidRPr="00126FD0" w:rsidRDefault="002A7568" w:rsidP="00126FD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126FD0">
        <w:rPr>
          <w:rFonts w:ascii="宋体" w:eastAsia="宋体" w:hAnsi="宋体" w:cs="宋体" w:hint="eastAsia"/>
          <w:color w:val="000000"/>
          <w:kern w:val="0"/>
          <w:szCs w:val="21"/>
        </w:rPr>
        <w:t>：</w:t>
      </w:r>
      <w:r w:rsidR="00126FD0" w:rsidRPr="00126FD0">
        <w:rPr>
          <w:rFonts w:ascii="宋体" w:eastAsia="宋体" w:hAnsi="宋体" w:cs="宋体" w:hint="eastAsia"/>
          <w:color w:val="000000"/>
          <w:kern w:val="0"/>
          <w:szCs w:val="21"/>
        </w:rPr>
        <w:t>本章通过对公共建筑与其所在的室外环境的剖析，使学生了解创造室内外空间体系的内外因素，了解和掌握公共建筑设计总体环境布局的基本组成，并对其组成要素展开分析。学生在总体环境布局中能考虑利用环境的有利因素和依照构思意图创造环境并了解公共建筑设计中群体建筑环境的空间组合方法。</w:t>
      </w:r>
    </w:p>
    <w:p w:rsidR="00126FD0" w:rsidRDefault="002A7568" w:rsidP="00126FD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126FD0">
        <w:rPr>
          <w:rFonts w:ascii="宋体" w:eastAsia="宋体" w:hAnsi="宋体" w:cs="宋体" w:hint="eastAsia"/>
          <w:color w:val="000000"/>
          <w:kern w:val="0"/>
          <w:szCs w:val="21"/>
        </w:rPr>
        <w:t>（关键点）：环境要素、总平面布局、场地设计</w:t>
      </w:r>
    </w:p>
    <w:p w:rsidR="002A7568" w:rsidRPr="00313A87" w:rsidRDefault="002A7568" w:rsidP="00DD7B5F">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126FD0" w:rsidRPr="0007236E" w:rsidRDefault="00126FD0" w:rsidP="0007236E">
      <w:pPr>
        <w:ind w:firstLineChars="200" w:firstLine="420"/>
        <w:rPr>
          <w:rFonts w:ascii="宋体" w:eastAsia="宋体" w:hAnsi="宋体"/>
          <w:szCs w:val="21"/>
        </w:rPr>
      </w:pPr>
      <w:r w:rsidRPr="0007236E">
        <w:rPr>
          <w:rFonts w:ascii="宋体" w:eastAsia="宋体" w:hAnsi="宋体" w:hint="eastAsia"/>
          <w:szCs w:val="21"/>
        </w:rPr>
        <w:t>第一节</w:t>
      </w:r>
      <w:r w:rsidRPr="0007236E">
        <w:rPr>
          <w:rFonts w:ascii="宋体" w:eastAsia="宋体" w:hAnsi="宋体"/>
          <w:szCs w:val="21"/>
        </w:rPr>
        <w:t xml:space="preserve"> 总体环境布局的基本组成</w:t>
      </w:r>
    </w:p>
    <w:p w:rsidR="00126FD0" w:rsidRPr="0007236E" w:rsidRDefault="00126FD0" w:rsidP="0007236E">
      <w:pPr>
        <w:ind w:firstLineChars="200" w:firstLine="420"/>
        <w:rPr>
          <w:rFonts w:ascii="宋体" w:eastAsia="宋体" w:hAnsi="宋体"/>
          <w:szCs w:val="21"/>
        </w:rPr>
      </w:pPr>
      <w:r w:rsidRPr="0007236E">
        <w:rPr>
          <w:rFonts w:ascii="宋体" w:eastAsia="宋体" w:hAnsi="宋体" w:hint="eastAsia"/>
          <w:szCs w:val="21"/>
        </w:rPr>
        <w:t>第二节</w:t>
      </w:r>
      <w:r w:rsidRPr="0007236E">
        <w:rPr>
          <w:rFonts w:ascii="宋体" w:eastAsia="宋体" w:hAnsi="宋体"/>
          <w:szCs w:val="21"/>
        </w:rPr>
        <w:t xml:space="preserve"> 总体环境布局的空间与环境</w:t>
      </w:r>
    </w:p>
    <w:p w:rsidR="00126FD0" w:rsidRPr="0007236E" w:rsidRDefault="00126FD0" w:rsidP="0007236E">
      <w:pPr>
        <w:ind w:firstLineChars="200" w:firstLine="420"/>
        <w:rPr>
          <w:rFonts w:ascii="宋体" w:eastAsia="宋体" w:hAnsi="宋体"/>
          <w:szCs w:val="21"/>
        </w:rPr>
      </w:pPr>
      <w:r w:rsidRPr="0007236E">
        <w:rPr>
          <w:rFonts w:ascii="宋体" w:eastAsia="宋体" w:hAnsi="宋体" w:hint="eastAsia"/>
          <w:szCs w:val="21"/>
        </w:rPr>
        <w:t>第三节</w:t>
      </w:r>
      <w:r w:rsidRPr="0007236E">
        <w:rPr>
          <w:rFonts w:ascii="宋体" w:eastAsia="宋体" w:hAnsi="宋体"/>
          <w:szCs w:val="21"/>
        </w:rPr>
        <w:t xml:space="preserve"> 群体建筑环境的空间组合</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126FD0" w:rsidRPr="0007236E" w:rsidRDefault="00126FD0" w:rsidP="0007236E">
      <w:pPr>
        <w:ind w:firstLineChars="200" w:firstLine="420"/>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1）讲授法：相关概念及理论框架。</w:t>
      </w:r>
    </w:p>
    <w:p w:rsidR="00126FD0" w:rsidRPr="0007236E" w:rsidRDefault="00126FD0" w:rsidP="0007236E">
      <w:pPr>
        <w:ind w:firstLineChars="200" w:firstLine="420"/>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2）研讨法：1、外部空间案例研讨；2、分小组研讨总体环境布局的设计方法。</w:t>
      </w:r>
    </w:p>
    <w:p w:rsidR="002A7568" w:rsidRPr="007B581E"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rsidR="00126FD0" w:rsidRPr="007B581E" w:rsidRDefault="00126FD0" w:rsidP="007B581E">
      <w:pPr>
        <w:ind w:firstLineChars="200" w:firstLine="420"/>
        <w:rPr>
          <w:rFonts w:ascii="宋体" w:eastAsia="宋体" w:hAnsi="宋体"/>
          <w:szCs w:val="21"/>
        </w:rPr>
      </w:pPr>
      <w:r w:rsidRPr="007B581E">
        <w:rPr>
          <w:rFonts w:ascii="宋体" w:eastAsia="宋体" w:hAnsi="宋体"/>
          <w:szCs w:val="21"/>
        </w:rPr>
        <w:t>A 完成对给出的外部空间先例的解读和描绘，用学生自己的表达方式（不限表达手段）来分析先例。思考概念：尺度、比例、视线、距离、界限。</w:t>
      </w:r>
    </w:p>
    <w:p w:rsidR="00FC24B5" w:rsidRPr="007B581E" w:rsidRDefault="00126FD0" w:rsidP="007B581E">
      <w:pPr>
        <w:ind w:firstLineChars="200" w:firstLine="420"/>
        <w:rPr>
          <w:rFonts w:ascii="宋体" w:eastAsia="宋体" w:hAnsi="宋体"/>
          <w:szCs w:val="21"/>
        </w:rPr>
      </w:pPr>
      <w:r w:rsidRPr="007B581E">
        <w:rPr>
          <w:rFonts w:ascii="宋体" w:eastAsia="宋体" w:hAnsi="宋体"/>
          <w:szCs w:val="21"/>
        </w:rPr>
        <w:t>B在给定的方形场地上，组合长宽高给定的三组体积（不限定为建筑物）。运用所学的“图底关系”方法，图解表达图底转换关系。思考概念：群体、组合、层次、序列、轴线、联系。</w:t>
      </w:r>
    </w:p>
    <w:p w:rsidR="00126FD0" w:rsidRPr="007B581E" w:rsidRDefault="00126FD0" w:rsidP="00126FD0">
      <w:pPr>
        <w:widowControl/>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126FD0">
        <w:rPr>
          <w:rFonts w:ascii="黑体" w:eastAsia="黑体" w:hAnsi="黑体" w:cs="Times New Roman" w:hint="eastAsia"/>
          <w:b/>
          <w:sz w:val="24"/>
          <w:szCs w:val="24"/>
        </w:rPr>
        <w:t>公共建筑的功能关系与空间组合</w:t>
      </w:r>
    </w:p>
    <w:p w:rsidR="00126FD0" w:rsidRPr="00126FD0" w:rsidRDefault="00126FD0" w:rsidP="00126FD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126FD0">
        <w:rPr>
          <w:rFonts w:ascii="宋体" w:eastAsia="宋体" w:hAnsi="宋体" w:cs="宋体" w:hint="eastAsia"/>
          <w:color w:val="000000"/>
          <w:kern w:val="0"/>
          <w:szCs w:val="21"/>
        </w:rPr>
        <w:t>在本章中需要了解公共建筑空间的三大组成部分——主要使用空间、次要使用空间、空间联系与交通；分析空间组合中的水平、竖向交通联系与分析空间组合中的交通枢纽（过渡空间）。掌握公共建筑中的功能关系，梳理功能分区的逻辑和经验。对本学年课题设计的主要类型建筑有充分的认识。配合大设计，完善理论和实践体系。</w:t>
      </w:r>
    </w:p>
    <w:p w:rsidR="00126FD0" w:rsidRDefault="00126FD0" w:rsidP="00126FD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（关键点）：空间要素、功能组织、平面设计</w:t>
      </w:r>
    </w:p>
    <w:p w:rsidR="00126FD0" w:rsidRPr="00313A87" w:rsidRDefault="00126FD0" w:rsidP="00126FD0">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126FD0" w:rsidRPr="007B581E" w:rsidRDefault="00126FD0" w:rsidP="007B581E">
      <w:pPr>
        <w:ind w:firstLineChars="200" w:firstLine="420"/>
        <w:rPr>
          <w:rFonts w:ascii="宋体" w:eastAsia="宋体" w:hAnsi="宋体"/>
          <w:szCs w:val="21"/>
        </w:rPr>
      </w:pPr>
      <w:r w:rsidRPr="007B581E">
        <w:rPr>
          <w:rFonts w:ascii="宋体" w:eastAsia="宋体" w:hAnsi="宋体" w:hint="eastAsia"/>
          <w:szCs w:val="21"/>
        </w:rPr>
        <w:t>第一节 公共建筑的空间组成</w:t>
      </w:r>
    </w:p>
    <w:p w:rsidR="00126FD0" w:rsidRPr="007B581E" w:rsidRDefault="00126FD0" w:rsidP="007B581E">
      <w:pPr>
        <w:ind w:firstLineChars="200" w:firstLine="420"/>
        <w:rPr>
          <w:rFonts w:ascii="宋体" w:eastAsia="宋体" w:hAnsi="宋体"/>
          <w:szCs w:val="21"/>
        </w:rPr>
      </w:pPr>
      <w:r w:rsidRPr="007B581E">
        <w:rPr>
          <w:rFonts w:ascii="宋体" w:eastAsia="宋体" w:hAnsi="宋体" w:hint="eastAsia"/>
          <w:szCs w:val="21"/>
        </w:rPr>
        <w:t>第二节 公共建筑的功能分区</w:t>
      </w:r>
    </w:p>
    <w:p w:rsidR="00126FD0" w:rsidRPr="007B581E" w:rsidRDefault="00126FD0" w:rsidP="007B581E">
      <w:pPr>
        <w:ind w:firstLineChars="200" w:firstLine="420"/>
        <w:rPr>
          <w:rFonts w:ascii="宋体" w:eastAsia="宋体" w:hAnsi="宋体"/>
          <w:szCs w:val="21"/>
        </w:rPr>
      </w:pPr>
      <w:r w:rsidRPr="007B581E">
        <w:rPr>
          <w:rFonts w:ascii="宋体" w:eastAsia="宋体" w:hAnsi="宋体" w:hint="eastAsia"/>
          <w:szCs w:val="21"/>
        </w:rPr>
        <w:t>第三节 公共建筑的人流聚散与疏散</w:t>
      </w:r>
    </w:p>
    <w:p w:rsidR="00126FD0" w:rsidRDefault="00126FD0" w:rsidP="00126FD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4.</w:t>
      </w:r>
      <w:r w:rsidRPr="00313A87">
        <w:rPr>
          <w:rFonts w:ascii="宋体" w:eastAsia="宋体" w:hAnsi="宋体" w:cs="宋体" w:hint="eastAsia"/>
          <w:color w:val="000000"/>
          <w:kern w:val="0"/>
          <w:szCs w:val="21"/>
        </w:rPr>
        <w:t xml:space="preserve">教学方法 </w:t>
      </w:r>
    </w:p>
    <w:p w:rsidR="00126FD0" w:rsidRPr="007B581E" w:rsidRDefault="00126FD0" w:rsidP="007B581E">
      <w:pPr>
        <w:ind w:firstLineChars="200" w:firstLine="420"/>
        <w:rPr>
          <w:rFonts w:ascii="宋体" w:eastAsia="宋体" w:hAnsi="宋体"/>
          <w:szCs w:val="21"/>
        </w:rPr>
      </w:pPr>
      <w:r w:rsidRPr="007B581E">
        <w:rPr>
          <w:rFonts w:ascii="宋体" w:eastAsia="宋体" w:hAnsi="宋体" w:hint="eastAsia"/>
          <w:szCs w:val="21"/>
        </w:rPr>
        <w:t>（</w:t>
      </w:r>
      <w:r w:rsidRPr="007B581E">
        <w:rPr>
          <w:rFonts w:ascii="宋体" w:eastAsia="宋体" w:hAnsi="宋体"/>
          <w:szCs w:val="21"/>
        </w:rPr>
        <w:t>1）讲授法：相关概念及理论框架。</w:t>
      </w:r>
    </w:p>
    <w:p w:rsidR="007B7F80" w:rsidRPr="007B581E" w:rsidRDefault="00126FD0" w:rsidP="007B581E">
      <w:pPr>
        <w:ind w:firstLineChars="200" w:firstLine="420"/>
        <w:rPr>
          <w:rFonts w:ascii="宋体" w:eastAsia="宋体" w:hAnsi="宋体"/>
          <w:szCs w:val="21"/>
        </w:rPr>
      </w:pPr>
      <w:r w:rsidRPr="007B581E">
        <w:rPr>
          <w:rFonts w:ascii="宋体" w:eastAsia="宋体" w:hAnsi="宋体" w:hint="eastAsia"/>
          <w:szCs w:val="21"/>
        </w:rPr>
        <w:t>（</w:t>
      </w:r>
      <w:r w:rsidRPr="007B581E">
        <w:rPr>
          <w:rFonts w:ascii="宋体" w:eastAsia="宋体" w:hAnsi="宋体"/>
          <w:szCs w:val="21"/>
        </w:rPr>
        <w:t>2）研讨法：</w:t>
      </w:r>
      <w:r w:rsidR="007B7F80" w:rsidRPr="007B581E">
        <w:rPr>
          <w:rFonts w:ascii="宋体" w:eastAsia="宋体" w:hAnsi="宋体"/>
          <w:szCs w:val="21"/>
        </w:rPr>
        <w:t>1、经典建筑</w:t>
      </w:r>
      <w:r w:rsidRPr="007B581E">
        <w:rPr>
          <w:rFonts w:ascii="宋体" w:eastAsia="宋体" w:hAnsi="宋体"/>
          <w:szCs w:val="21"/>
        </w:rPr>
        <w:t>空间案例研讨</w:t>
      </w:r>
      <w:r w:rsidR="007B7F80" w:rsidRPr="007B581E">
        <w:rPr>
          <w:rFonts w:ascii="宋体" w:eastAsia="宋体" w:hAnsi="宋体"/>
          <w:szCs w:val="21"/>
        </w:rPr>
        <w:t>；</w:t>
      </w:r>
      <w:r w:rsidR="007B7F80" w:rsidRPr="007B581E">
        <w:rPr>
          <w:rFonts w:ascii="宋体" w:eastAsia="宋体" w:hAnsi="宋体" w:hint="eastAsia"/>
          <w:szCs w:val="21"/>
        </w:rPr>
        <w:t>2、小组研讨空间与功能的关系。</w:t>
      </w:r>
    </w:p>
    <w:p w:rsidR="00126FD0" w:rsidRPr="007B581E" w:rsidRDefault="00126FD0" w:rsidP="007B581E">
      <w:pPr>
        <w:ind w:firstLineChars="200" w:firstLine="420"/>
        <w:rPr>
          <w:rFonts w:ascii="宋体" w:eastAsia="宋体" w:hAnsi="宋体"/>
          <w:szCs w:val="21"/>
        </w:rPr>
      </w:pPr>
      <w:r w:rsidRPr="007B581E">
        <w:rPr>
          <w:rFonts w:ascii="宋体" w:eastAsia="宋体" w:hAnsi="宋体"/>
          <w:szCs w:val="21"/>
        </w:rPr>
        <w:t>（</w:t>
      </w:r>
      <w:r w:rsidRPr="007B581E">
        <w:rPr>
          <w:rFonts w:ascii="宋体" w:eastAsia="宋体" w:hAnsi="宋体" w:hint="eastAsia"/>
          <w:szCs w:val="21"/>
        </w:rPr>
        <w:t>3）绘图法：</w:t>
      </w:r>
      <w:r w:rsidR="007B7F80" w:rsidRPr="007B581E">
        <w:rPr>
          <w:rFonts w:ascii="宋体" w:eastAsia="宋体" w:hAnsi="宋体" w:hint="eastAsia"/>
          <w:szCs w:val="21"/>
        </w:rPr>
        <w:t>绘制功能泡泡图。</w:t>
      </w:r>
    </w:p>
    <w:p w:rsidR="007B581E" w:rsidRDefault="00126FD0" w:rsidP="007B581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126FD0" w:rsidRPr="007B581E" w:rsidRDefault="00126FD0" w:rsidP="007B581E">
      <w:pPr>
        <w:ind w:firstLineChars="200" w:firstLine="420"/>
        <w:rPr>
          <w:rFonts w:ascii="宋体" w:eastAsia="宋体" w:hAnsi="宋体"/>
          <w:szCs w:val="21"/>
        </w:rPr>
      </w:pPr>
      <w:r w:rsidRPr="007B581E">
        <w:rPr>
          <w:rFonts w:ascii="宋体" w:eastAsia="宋体" w:hAnsi="宋体"/>
          <w:szCs w:val="21"/>
        </w:rPr>
        <w:t xml:space="preserve">C  </w:t>
      </w:r>
      <w:r w:rsidR="007B7F80" w:rsidRPr="007B581E">
        <w:rPr>
          <w:rFonts w:ascii="宋体" w:eastAsia="宋体" w:hAnsi="宋体"/>
          <w:szCs w:val="21"/>
        </w:rPr>
        <w:t>分析巴塞罗那馆，对现代意义的流动空间的再认识。思考：</w:t>
      </w:r>
      <w:r w:rsidRPr="007B581E">
        <w:rPr>
          <w:rFonts w:ascii="宋体" w:eastAsia="宋体" w:hAnsi="宋体"/>
          <w:szCs w:val="21"/>
        </w:rPr>
        <w:t>空间限定、空间联系。</w:t>
      </w:r>
    </w:p>
    <w:p w:rsidR="00AF69E1" w:rsidRPr="00AF69E1" w:rsidRDefault="00126FD0" w:rsidP="00AF69E1">
      <w:pPr>
        <w:ind w:firstLineChars="200" w:firstLine="420"/>
        <w:rPr>
          <w:rFonts w:ascii="宋体" w:eastAsia="宋体" w:hAnsi="宋体"/>
          <w:szCs w:val="21"/>
        </w:rPr>
      </w:pPr>
      <w:r w:rsidRPr="007B581E">
        <w:rPr>
          <w:rFonts w:ascii="宋体" w:eastAsia="宋体" w:hAnsi="宋体"/>
          <w:szCs w:val="21"/>
        </w:rPr>
        <w:t>D  要求课外补充阅读材料，熟悉幼托建筑和社区活动中心的功能关系。学会使用泡泡图分析流线。</w:t>
      </w:r>
    </w:p>
    <w:p w:rsidR="007B7F80" w:rsidRPr="00AF69E1" w:rsidRDefault="007B7F80" w:rsidP="007B7F80">
      <w:pPr>
        <w:widowControl/>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7B7F80">
        <w:rPr>
          <w:rFonts w:ascii="黑体" w:eastAsia="黑体" w:hAnsi="黑体" w:cs="Times New Roman" w:hint="eastAsia"/>
          <w:b/>
          <w:sz w:val="24"/>
          <w:szCs w:val="24"/>
        </w:rPr>
        <w:t>公共建筑的造型艺术问题</w:t>
      </w:r>
    </w:p>
    <w:p w:rsidR="007B7F80" w:rsidRPr="00126FD0" w:rsidRDefault="007B7F80" w:rsidP="007B7F8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7B7F80">
        <w:rPr>
          <w:rFonts w:ascii="宋体" w:eastAsia="宋体" w:hAnsi="宋体" w:cs="宋体" w:hint="eastAsia"/>
          <w:color w:val="000000"/>
          <w:kern w:val="0"/>
          <w:szCs w:val="21"/>
        </w:rPr>
        <w:t>本章从公共建筑造型艺术的基本特点、室内空间、室外体形等方面为重点进行论析，结合民族形式、地域文化、构图技巧、形式美规律等，讲述公共建筑设计中的造型艺术问题。使学生掌握一般公共建筑的造型原理，形成一定的审美修养，建立建筑学的“艺术观”。</w:t>
      </w:r>
    </w:p>
    <w:p w:rsidR="007B7F80" w:rsidRDefault="007B7F80" w:rsidP="007B7F8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（关键点）：造型艺术与空间本体的关系</w:t>
      </w:r>
    </w:p>
    <w:p w:rsidR="007B7F80" w:rsidRPr="00313A87" w:rsidRDefault="007B7F80" w:rsidP="007B7F80">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7B7F80" w:rsidRPr="0007236E" w:rsidRDefault="007B7F80" w:rsidP="0007236E">
      <w:pPr>
        <w:ind w:firstLineChars="200" w:firstLine="420"/>
        <w:rPr>
          <w:rFonts w:ascii="宋体" w:eastAsia="宋体" w:hAnsi="宋体"/>
          <w:szCs w:val="21"/>
        </w:rPr>
      </w:pPr>
      <w:r w:rsidRPr="0007236E">
        <w:rPr>
          <w:rFonts w:ascii="宋体" w:eastAsia="宋体" w:hAnsi="宋体" w:hint="eastAsia"/>
          <w:szCs w:val="21"/>
        </w:rPr>
        <w:t>第一节</w:t>
      </w:r>
      <w:r w:rsidRPr="0007236E">
        <w:rPr>
          <w:rFonts w:ascii="宋体" w:eastAsia="宋体" w:hAnsi="宋体"/>
          <w:szCs w:val="21"/>
        </w:rPr>
        <w:t xml:space="preserve"> 公共建筑造型艺术的基本特点</w:t>
      </w:r>
    </w:p>
    <w:p w:rsidR="007B7F80" w:rsidRPr="0007236E" w:rsidRDefault="007B7F80" w:rsidP="0007236E">
      <w:pPr>
        <w:ind w:firstLineChars="200" w:firstLine="420"/>
        <w:rPr>
          <w:rFonts w:ascii="宋体" w:eastAsia="宋体" w:hAnsi="宋体"/>
          <w:szCs w:val="21"/>
        </w:rPr>
      </w:pPr>
      <w:r w:rsidRPr="0007236E">
        <w:rPr>
          <w:rFonts w:ascii="宋体" w:eastAsia="宋体" w:hAnsi="宋体" w:hint="eastAsia"/>
          <w:szCs w:val="21"/>
        </w:rPr>
        <w:t>第二节</w:t>
      </w:r>
      <w:r w:rsidRPr="0007236E">
        <w:rPr>
          <w:rFonts w:ascii="宋体" w:eastAsia="宋体" w:hAnsi="宋体"/>
          <w:szCs w:val="21"/>
        </w:rPr>
        <w:t xml:space="preserve"> 室内空间环境艺术</w:t>
      </w:r>
    </w:p>
    <w:p w:rsidR="007B7F80" w:rsidRPr="0007236E" w:rsidRDefault="007B7F80" w:rsidP="0007236E">
      <w:pPr>
        <w:ind w:firstLineChars="200" w:firstLine="420"/>
        <w:rPr>
          <w:rFonts w:ascii="宋体" w:eastAsia="宋体" w:hAnsi="宋体"/>
          <w:szCs w:val="21"/>
        </w:rPr>
      </w:pPr>
      <w:r w:rsidRPr="0007236E">
        <w:rPr>
          <w:rFonts w:ascii="宋体" w:eastAsia="宋体" w:hAnsi="宋体" w:hint="eastAsia"/>
          <w:szCs w:val="21"/>
        </w:rPr>
        <w:t>第三节</w:t>
      </w:r>
      <w:r w:rsidRPr="0007236E">
        <w:rPr>
          <w:rFonts w:ascii="宋体" w:eastAsia="宋体" w:hAnsi="宋体"/>
          <w:szCs w:val="21"/>
        </w:rPr>
        <w:t xml:space="preserve"> 室外空间环境艺术</w:t>
      </w:r>
    </w:p>
    <w:p w:rsidR="007B7F80" w:rsidRDefault="007B7F80" w:rsidP="007B7F8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7B7F80" w:rsidRPr="0007236E" w:rsidRDefault="007B7F80" w:rsidP="0007236E">
      <w:pPr>
        <w:ind w:firstLineChars="200" w:firstLine="420"/>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1）讲授法：相关概念及理论框架。</w:t>
      </w:r>
    </w:p>
    <w:p w:rsidR="007B7F80" w:rsidRPr="0007236E" w:rsidRDefault="007B7F80" w:rsidP="0007236E">
      <w:pPr>
        <w:ind w:firstLineChars="200" w:firstLine="420"/>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2）研讨法：1、经典建筑案例研讨；</w:t>
      </w:r>
      <w:r w:rsidRPr="0007236E">
        <w:rPr>
          <w:rFonts w:ascii="宋体" w:eastAsia="宋体" w:hAnsi="宋体" w:hint="eastAsia"/>
          <w:szCs w:val="21"/>
        </w:rPr>
        <w:t>2、小组研讨建筑创作的形式美法则。</w:t>
      </w:r>
    </w:p>
    <w:p w:rsidR="007B7F80" w:rsidRPr="0007236E" w:rsidRDefault="007B7F80" w:rsidP="0007236E">
      <w:pPr>
        <w:ind w:firstLineChars="200" w:firstLine="420"/>
        <w:rPr>
          <w:rFonts w:ascii="宋体" w:eastAsia="宋体" w:hAnsi="宋体"/>
          <w:szCs w:val="21"/>
        </w:rPr>
      </w:pPr>
      <w:r w:rsidRPr="0007236E">
        <w:rPr>
          <w:rFonts w:ascii="宋体" w:eastAsia="宋体" w:hAnsi="宋体"/>
          <w:szCs w:val="21"/>
        </w:rPr>
        <w:t>（</w:t>
      </w:r>
      <w:r w:rsidRPr="0007236E">
        <w:rPr>
          <w:rFonts w:ascii="宋体" w:eastAsia="宋体" w:hAnsi="宋体" w:hint="eastAsia"/>
          <w:szCs w:val="21"/>
        </w:rPr>
        <w:t>3）</w:t>
      </w:r>
      <w:r w:rsidR="004D570E" w:rsidRPr="0007236E">
        <w:rPr>
          <w:rFonts w:ascii="宋体" w:eastAsia="宋体" w:hAnsi="宋体" w:hint="eastAsia"/>
          <w:szCs w:val="21"/>
        </w:rPr>
        <w:t>案例</w:t>
      </w:r>
      <w:r w:rsidRPr="0007236E">
        <w:rPr>
          <w:rFonts w:ascii="宋体" w:eastAsia="宋体" w:hAnsi="宋体" w:hint="eastAsia"/>
          <w:szCs w:val="21"/>
        </w:rPr>
        <w:t>学习：研读优秀建筑设计案例，分析造型设计语言和创作手法。</w:t>
      </w:r>
    </w:p>
    <w:p w:rsidR="007B7F80" w:rsidRPr="00313A87" w:rsidRDefault="007B7F80" w:rsidP="007B7F80">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126FD0" w:rsidRDefault="007B7F80" w:rsidP="00126FD0">
      <w:pPr>
        <w:widowControl/>
        <w:spacing w:beforeLines="50" w:before="156" w:afterLines="50" w:after="156"/>
        <w:ind w:firstLineChars="200" w:firstLine="420"/>
        <w:jc w:val="left"/>
        <w:rPr>
          <w:rFonts w:ascii="宋体" w:eastAsia="宋体" w:hAnsi="宋体" w:cs="TimesNewRomanPSMT"/>
          <w:color w:val="000000"/>
          <w:kern w:val="0"/>
          <w:szCs w:val="21"/>
        </w:rPr>
      </w:pPr>
      <w:r w:rsidRPr="007B7F80">
        <w:rPr>
          <w:rFonts w:ascii="宋体" w:eastAsia="宋体" w:hAnsi="宋体" w:cs="TimesNewRomanPSMT"/>
          <w:color w:val="000000"/>
          <w:kern w:val="0"/>
          <w:szCs w:val="21"/>
        </w:rPr>
        <w:t>E  优秀建筑造型艺术分析与设计：收集查阅资料或参观，分析优秀建筑的室内外建筑空间造型手法，记录视觉笔记。</w:t>
      </w:r>
    </w:p>
    <w:p w:rsidR="00C84678" w:rsidRPr="00C84678" w:rsidRDefault="00C84678" w:rsidP="00C84678">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C84678">
        <w:rPr>
          <w:rFonts w:ascii="黑体" w:eastAsia="黑体" w:hAnsi="黑体" w:cs="Times New Roman" w:hint="eastAsia"/>
          <w:b/>
          <w:sz w:val="24"/>
          <w:szCs w:val="24"/>
        </w:rPr>
        <w:t>公共建筑的技术经济问题分析</w:t>
      </w:r>
    </w:p>
    <w:p w:rsidR="00C84678" w:rsidRPr="00126FD0" w:rsidRDefault="00C84678" w:rsidP="00C846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D43C4A" w:rsidRPr="00D43C4A">
        <w:rPr>
          <w:rFonts w:ascii="宋体" w:eastAsia="宋体" w:hAnsi="宋体" w:cs="宋体" w:hint="eastAsia"/>
          <w:color w:val="000000"/>
          <w:kern w:val="0"/>
          <w:szCs w:val="21"/>
        </w:rPr>
        <w:t>本章通过对建筑工程技术问题的分析，使学生了解建筑组合空间体形中，除了需要满足功能与审美的要求之外，还需要符合经济实用的原则。并掌握公共建筑设计与结构技术、设备技术的关系，建立初步的建筑学“技术观”。需要对公共建筑的主要经济技术指标作一定的了解。</w:t>
      </w:r>
    </w:p>
    <w:p w:rsidR="00C84678" w:rsidRDefault="00C84678" w:rsidP="00C846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w:t>
      </w:r>
      <w:r w:rsidR="00D43C4A">
        <w:rPr>
          <w:rFonts w:ascii="宋体" w:eastAsia="宋体" w:hAnsi="宋体" w:cs="宋体" w:hint="eastAsia"/>
          <w:color w:val="000000"/>
          <w:kern w:val="0"/>
          <w:szCs w:val="21"/>
        </w:rPr>
        <w:t>了解结构、给排水、暖通、电气等技术知识</w:t>
      </w:r>
      <w:r w:rsidR="00A60320">
        <w:rPr>
          <w:rFonts w:ascii="宋体" w:eastAsia="宋体" w:hAnsi="宋体" w:cs="宋体" w:hint="eastAsia"/>
          <w:color w:val="000000"/>
          <w:kern w:val="0"/>
          <w:szCs w:val="21"/>
        </w:rPr>
        <w:t>；</w:t>
      </w:r>
      <w:r w:rsidR="00D43C4A">
        <w:rPr>
          <w:rFonts w:ascii="宋体" w:eastAsia="宋体" w:hAnsi="宋体" w:cs="宋体" w:hint="eastAsia"/>
          <w:color w:val="000000"/>
          <w:kern w:val="0"/>
          <w:szCs w:val="21"/>
        </w:rPr>
        <w:t>设备技术与建筑设计的协同关系</w:t>
      </w:r>
    </w:p>
    <w:p w:rsidR="00C84678" w:rsidRPr="00313A87" w:rsidRDefault="00C84678" w:rsidP="00C84678">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D43C4A" w:rsidRPr="007B581E" w:rsidRDefault="00D43C4A" w:rsidP="007B581E">
      <w:pPr>
        <w:ind w:firstLineChars="200" w:firstLine="420"/>
        <w:rPr>
          <w:rFonts w:ascii="宋体" w:eastAsia="宋体" w:hAnsi="宋体"/>
          <w:szCs w:val="21"/>
        </w:rPr>
      </w:pPr>
      <w:r w:rsidRPr="007B581E">
        <w:rPr>
          <w:rFonts w:ascii="宋体" w:eastAsia="宋体" w:hAnsi="宋体" w:hint="eastAsia"/>
          <w:szCs w:val="21"/>
        </w:rPr>
        <w:t>第一节</w:t>
      </w:r>
      <w:r w:rsidRPr="007B581E">
        <w:rPr>
          <w:rFonts w:ascii="宋体" w:eastAsia="宋体" w:hAnsi="宋体"/>
          <w:szCs w:val="21"/>
        </w:rPr>
        <w:t xml:space="preserve"> 公共建筑设计与结构技术</w:t>
      </w:r>
    </w:p>
    <w:p w:rsidR="00D43C4A" w:rsidRPr="007B581E" w:rsidRDefault="00D43C4A" w:rsidP="007B581E">
      <w:pPr>
        <w:ind w:firstLineChars="200" w:firstLine="420"/>
        <w:rPr>
          <w:rFonts w:ascii="宋体" w:eastAsia="宋体" w:hAnsi="宋体"/>
          <w:szCs w:val="21"/>
        </w:rPr>
      </w:pPr>
      <w:r w:rsidRPr="007B581E">
        <w:rPr>
          <w:rFonts w:ascii="宋体" w:eastAsia="宋体" w:hAnsi="宋体" w:hint="eastAsia"/>
          <w:szCs w:val="21"/>
        </w:rPr>
        <w:t>第二节</w:t>
      </w:r>
      <w:r w:rsidRPr="007B581E">
        <w:rPr>
          <w:rFonts w:ascii="宋体" w:eastAsia="宋体" w:hAnsi="宋体"/>
          <w:szCs w:val="21"/>
        </w:rPr>
        <w:t xml:space="preserve"> 公共建筑与设备技术</w:t>
      </w:r>
    </w:p>
    <w:p w:rsidR="00C84678" w:rsidRDefault="00D43C4A" w:rsidP="007B581E">
      <w:pPr>
        <w:ind w:firstLineChars="200" w:firstLine="420"/>
        <w:rPr>
          <w:rFonts w:ascii="宋体" w:eastAsia="宋体" w:hAnsi="宋体" w:cs="TimesNewRomanPSMT"/>
          <w:color w:val="000000"/>
          <w:kern w:val="0"/>
          <w:szCs w:val="21"/>
        </w:rPr>
      </w:pPr>
      <w:r w:rsidRPr="007B581E">
        <w:rPr>
          <w:rFonts w:ascii="宋体" w:eastAsia="宋体" w:hAnsi="宋体" w:hint="eastAsia"/>
          <w:szCs w:val="21"/>
        </w:rPr>
        <w:t>第三节</w:t>
      </w:r>
      <w:r w:rsidRPr="007B581E">
        <w:rPr>
          <w:rFonts w:ascii="宋体" w:eastAsia="宋体" w:hAnsi="宋体"/>
          <w:szCs w:val="21"/>
        </w:rPr>
        <w:t xml:space="preserve"> 公共建筑的经济分析</w:t>
      </w:r>
    </w:p>
    <w:p w:rsidR="00C84678" w:rsidRDefault="00C84678" w:rsidP="00C846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4.</w:t>
      </w:r>
      <w:r w:rsidRPr="00313A87">
        <w:rPr>
          <w:rFonts w:ascii="宋体" w:eastAsia="宋体" w:hAnsi="宋体" w:cs="宋体" w:hint="eastAsia"/>
          <w:color w:val="000000"/>
          <w:kern w:val="0"/>
          <w:szCs w:val="21"/>
        </w:rPr>
        <w:t xml:space="preserve">教学方法 </w:t>
      </w:r>
    </w:p>
    <w:p w:rsidR="00C84678" w:rsidRPr="007B581E" w:rsidRDefault="00C84678" w:rsidP="007B581E">
      <w:pPr>
        <w:ind w:firstLineChars="200" w:firstLine="420"/>
        <w:rPr>
          <w:rFonts w:ascii="宋体" w:eastAsia="宋体" w:hAnsi="宋体" w:cs="TimesNewRomanPSMT"/>
          <w:color w:val="000000"/>
          <w:kern w:val="0"/>
          <w:szCs w:val="21"/>
        </w:rPr>
      </w:pPr>
      <w:r w:rsidRPr="007B581E">
        <w:rPr>
          <w:rFonts w:ascii="宋体" w:eastAsia="宋体" w:hAnsi="宋体" w:cs="TimesNewRomanPSMT" w:hint="eastAsia"/>
          <w:color w:val="000000"/>
          <w:kern w:val="0"/>
          <w:szCs w:val="21"/>
        </w:rPr>
        <w:t>（</w:t>
      </w:r>
      <w:r w:rsidRPr="007B581E">
        <w:rPr>
          <w:rFonts w:ascii="宋体" w:eastAsia="宋体" w:hAnsi="宋体" w:cs="TimesNewRomanPSMT"/>
          <w:color w:val="000000"/>
          <w:kern w:val="0"/>
          <w:szCs w:val="21"/>
        </w:rPr>
        <w:t>1）讲授法：相关概念及理论框架。</w:t>
      </w:r>
    </w:p>
    <w:p w:rsidR="00D43C4A" w:rsidRPr="007B581E" w:rsidRDefault="00C84678" w:rsidP="007B581E">
      <w:pPr>
        <w:ind w:firstLineChars="200" w:firstLine="420"/>
        <w:rPr>
          <w:rFonts w:ascii="宋体" w:eastAsia="宋体" w:hAnsi="宋体" w:cs="TimesNewRomanPSMT"/>
          <w:color w:val="000000"/>
          <w:kern w:val="0"/>
          <w:szCs w:val="21"/>
        </w:rPr>
      </w:pPr>
      <w:r w:rsidRPr="007B581E">
        <w:rPr>
          <w:rFonts w:ascii="宋体" w:eastAsia="宋体" w:hAnsi="宋体" w:cs="TimesNewRomanPSMT"/>
          <w:color w:val="000000"/>
          <w:kern w:val="0"/>
          <w:szCs w:val="21"/>
        </w:rPr>
        <w:t>（</w:t>
      </w:r>
      <w:r w:rsidR="00D43C4A" w:rsidRPr="007B581E">
        <w:rPr>
          <w:rFonts w:ascii="宋体" w:eastAsia="宋体" w:hAnsi="宋体" w:cs="TimesNewRomanPSMT"/>
          <w:color w:val="000000"/>
          <w:kern w:val="0"/>
          <w:szCs w:val="21"/>
        </w:rPr>
        <w:t>2</w:t>
      </w:r>
      <w:r w:rsidRPr="007B581E">
        <w:rPr>
          <w:rFonts w:ascii="宋体" w:eastAsia="宋体" w:hAnsi="宋体" w:cs="TimesNewRomanPSMT" w:hint="eastAsia"/>
          <w:color w:val="000000"/>
          <w:kern w:val="0"/>
          <w:szCs w:val="21"/>
        </w:rPr>
        <w:t>）自主</w:t>
      </w:r>
      <w:r w:rsidR="004D570E" w:rsidRPr="007B581E">
        <w:rPr>
          <w:rFonts w:ascii="宋体" w:eastAsia="宋体" w:hAnsi="宋体" w:cs="TimesNewRomanPSMT" w:hint="eastAsia"/>
          <w:color w:val="000000"/>
          <w:kern w:val="0"/>
          <w:szCs w:val="21"/>
        </w:rPr>
        <w:t>阅读</w:t>
      </w:r>
      <w:r w:rsidRPr="007B581E">
        <w:rPr>
          <w:rFonts w:ascii="宋体" w:eastAsia="宋体" w:hAnsi="宋体" w:cs="TimesNewRomanPSMT" w:hint="eastAsia"/>
          <w:color w:val="000000"/>
          <w:kern w:val="0"/>
          <w:szCs w:val="21"/>
        </w:rPr>
        <w:t>：研读</w:t>
      </w:r>
      <w:r w:rsidR="00D43C4A" w:rsidRPr="007B581E">
        <w:rPr>
          <w:rFonts w:ascii="宋体" w:eastAsia="宋体" w:hAnsi="宋体" w:cs="TimesNewRomanPSMT" w:hint="eastAsia"/>
          <w:color w:val="000000"/>
          <w:kern w:val="0"/>
          <w:szCs w:val="21"/>
        </w:rPr>
        <w:t>《民用建筑设计通则》和《建筑设计防火规范》等国家规范。</w:t>
      </w:r>
    </w:p>
    <w:p w:rsidR="00C84678" w:rsidRPr="007B581E" w:rsidRDefault="00C84678" w:rsidP="00C84678">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rsidR="00D43C4A" w:rsidRPr="00D43C4A" w:rsidRDefault="00D43C4A" w:rsidP="007B581E">
      <w:pPr>
        <w:ind w:firstLineChars="200" w:firstLine="420"/>
        <w:rPr>
          <w:rFonts w:ascii="宋体" w:eastAsia="宋体" w:hAnsi="宋体" w:cs="TimesNewRomanPSMT"/>
          <w:color w:val="000000"/>
          <w:kern w:val="0"/>
          <w:szCs w:val="21"/>
        </w:rPr>
      </w:pPr>
      <w:r w:rsidRPr="00D43C4A">
        <w:rPr>
          <w:rFonts w:ascii="宋体" w:eastAsia="宋体" w:hAnsi="宋体" w:cs="TimesNewRomanPSMT"/>
          <w:color w:val="000000"/>
          <w:kern w:val="0"/>
          <w:szCs w:val="21"/>
        </w:rPr>
        <w:t>F  解读建筑经济技术指标：容积率、建筑密度、绿地率、日照间距、建筑物与构筑物的区别、层高、标高、建筑面积、道路红线、建筑控制线等等。</w:t>
      </w:r>
    </w:p>
    <w:p w:rsidR="00B22E06" w:rsidRDefault="00D43C4A" w:rsidP="007B581E">
      <w:pPr>
        <w:ind w:firstLineChars="200" w:firstLine="420"/>
        <w:rPr>
          <w:rFonts w:ascii="宋体" w:eastAsia="宋体" w:hAnsi="宋体" w:cs="TimesNewRomanPSMT"/>
          <w:color w:val="000000"/>
          <w:kern w:val="0"/>
          <w:szCs w:val="21"/>
        </w:rPr>
      </w:pPr>
      <w:r w:rsidRPr="00D43C4A">
        <w:rPr>
          <w:rFonts w:ascii="宋体" w:eastAsia="宋体" w:hAnsi="宋体" w:cs="TimesNewRomanPSMT"/>
          <w:color w:val="000000"/>
          <w:kern w:val="0"/>
          <w:szCs w:val="21"/>
        </w:rPr>
        <w:t>G  综合前4章的内容，要求运用所学知识对已建成使用的公共建筑进行调研，分析其建筑功能、空间组成、交通流线组织以及室外环境等；并以文字与图示相结合的方式，进行比较与总结，完成调查报告。 （结合A/B/C</w:t>
      </w:r>
      <w:r>
        <w:rPr>
          <w:rFonts w:ascii="宋体" w:eastAsia="宋体" w:hAnsi="宋体" w:cs="TimesNewRomanPSMT"/>
          <w:color w:val="000000"/>
          <w:kern w:val="0"/>
          <w:szCs w:val="21"/>
        </w:rPr>
        <w:t>循序渐进</w:t>
      </w:r>
      <w:r w:rsidRPr="00D43C4A">
        <w:rPr>
          <w:rFonts w:ascii="宋体" w:eastAsia="宋体" w:hAnsi="宋体" w:cs="TimesNewRomanPSMT"/>
          <w:color w:val="000000"/>
          <w:kern w:val="0"/>
          <w:szCs w:val="21"/>
        </w:rPr>
        <w:t>完成）</w:t>
      </w:r>
    </w:p>
    <w:p w:rsidR="00A60320" w:rsidRPr="007B581E" w:rsidRDefault="00A60320" w:rsidP="00A60320">
      <w:pPr>
        <w:widowControl/>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A60320">
        <w:rPr>
          <w:rFonts w:ascii="黑体" w:eastAsia="黑体" w:hAnsi="黑体" w:cs="Times New Roman" w:hint="eastAsia"/>
          <w:b/>
          <w:sz w:val="24"/>
          <w:szCs w:val="24"/>
        </w:rPr>
        <w:t>公共建筑的空间组合综合分析</w:t>
      </w:r>
    </w:p>
    <w:p w:rsidR="00A60320" w:rsidRPr="00126FD0" w:rsidRDefault="00A60320" w:rsidP="00A6032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60320">
        <w:rPr>
          <w:rFonts w:ascii="宋体" w:eastAsia="宋体" w:hAnsi="宋体" w:cs="宋体" w:hint="eastAsia"/>
          <w:color w:val="000000"/>
          <w:kern w:val="0"/>
          <w:szCs w:val="21"/>
        </w:rPr>
        <w:t>本章通过对公共建筑的五种空间组合方式进行综合分析，在学生掌握公共建筑总体空间环境布局、功能分析、艺术构思、结构选型、设备布置、经济分析的基础上，能综合运用建筑的各种空间组合方式进行设计工作。</w:t>
      </w:r>
    </w:p>
    <w:p w:rsidR="00A60320" w:rsidRDefault="00A60320" w:rsidP="00A6032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（关键点）：建筑</w:t>
      </w:r>
      <w:r w:rsidR="003E6894">
        <w:rPr>
          <w:rFonts w:ascii="宋体" w:eastAsia="宋体" w:hAnsi="宋体" w:cs="宋体" w:hint="eastAsia"/>
          <w:color w:val="000000"/>
          <w:kern w:val="0"/>
          <w:szCs w:val="21"/>
        </w:rPr>
        <w:t>创作</w:t>
      </w:r>
      <w:r>
        <w:rPr>
          <w:rFonts w:ascii="宋体" w:eastAsia="宋体" w:hAnsi="宋体" w:cs="宋体" w:hint="eastAsia"/>
          <w:color w:val="000000"/>
          <w:kern w:val="0"/>
          <w:szCs w:val="21"/>
        </w:rPr>
        <w:t>的整体性设计方法。</w:t>
      </w:r>
    </w:p>
    <w:p w:rsidR="00A60320" w:rsidRPr="00313A87" w:rsidRDefault="00A60320" w:rsidP="00A60320">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A60320" w:rsidRPr="007B581E" w:rsidRDefault="00A60320" w:rsidP="007B581E">
      <w:pPr>
        <w:ind w:firstLineChars="200" w:firstLine="420"/>
        <w:rPr>
          <w:rFonts w:ascii="宋体" w:eastAsia="宋体" w:hAnsi="宋体"/>
          <w:szCs w:val="21"/>
        </w:rPr>
      </w:pPr>
      <w:r w:rsidRPr="007B581E">
        <w:rPr>
          <w:rFonts w:ascii="宋体" w:eastAsia="宋体" w:hAnsi="宋体" w:hint="eastAsia"/>
          <w:szCs w:val="21"/>
        </w:rPr>
        <w:t>第一节</w:t>
      </w:r>
      <w:r w:rsidRPr="007B581E">
        <w:rPr>
          <w:rFonts w:ascii="宋体" w:eastAsia="宋体" w:hAnsi="宋体"/>
          <w:szCs w:val="21"/>
        </w:rPr>
        <w:t xml:space="preserve"> 分隔性的空间组合</w:t>
      </w:r>
    </w:p>
    <w:p w:rsidR="00A60320" w:rsidRPr="007B581E" w:rsidRDefault="00A60320" w:rsidP="007B581E">
      <w:pPr>
        <w:ind w:firstLineChars="200" w:firstLine="420"/>
        <w:rPr>
          <w:rFonts w:ascii="宋体" w:eastAsia="宋体" w:hAnsi="宋体"/>
          <w:szCs w:val="21"/>
        </w:rPr>
      </w:pPr>
      <w:r w:rsidRPr="007B581E">
        <w:rPr>
          <w:rFonts w:ascii="宋体" w:eastAsia="宋体" w:hAnsi="宋体" w:hint="eastAsia"/>
          <w:szCs w:val="21"/>
        </w:rPr>
        <w:t>第二节</w:t>
      </w:r>
      <w:r w:rsidRPr="007B581E">
        <w:rPr>
          <w:rFonts w:ascii="宋体" w:eastAsia="宋体" w:hAnsi="宋体"/>
          <w:szCs w:val="21"/>
        </w:rPr>
        <w:t xml:space="preserve"> 连续性的空间组合</w:t>
      </w:r>
    </w:p>
    <w:p w:rsidR="00A60320" w:rsidRPr="007B581E" w:rsidRDefault="00A60320" w:rsidP="007B581E">
      <w:pPr>
        <w:ind w:firstLineChars="200" w:firstLine="420"/>
        <w:rPr>
          <w:rFonts w:ascii="宋体" w:eastAsia="宋体" w:hAnsi="宋体"/>
          <w:szCs w:val="21"/>
        </w:rPr>
      </w:pPr>
      <w:r w:rsidRPr="007B581E">
        <w:rPr>
          <w:rFonts w:ascii="宋体" w:eastAsia="宋体" w:hAnsi="宋体" w:hint="eastAsia"/>
          <w:szCs w:val="21"/>
        </w:rPr>
        <w:t>第三节</w:t>
      </w:r>
      <w:r w:rsidRPr="007B581E">
        <w:rPr>
          <w:rFonts w:ascii="宋体" w:eastAsia="宋体" w:hAnsi="宋体"/>
          <w:szCs w:val="21"/>
        </w:rPr>
        <w:t xml:space="preserve"> 观演性的空间组合</w:t>
      </w:r>
    </w:p>
    <w:p w:rsidR="00A60320" w:rsidRPr="007B581E" w:rsidRDefault="00A60320" w:rsidP="007B581E">
      <w:pPr>
        <w:ind w:firstLineChars="200" w:firstLine="420"/>
        <w:rPr>
          <w:rFonts w:ascii="宋体" w:eastAsia="宋体" w:hAnsi="宋体"/>
          <w:szCs w:val="21"/>
        </w:rPr>
      </w:pPr>
      <w:r w:rsidRPr="007B581E">
        <w:rPr>
          <w:rFonts w:ascii="宋体" w:eastAsia="宋体" w:hAnsi="宋体" w:hint="eastAsia"/>
          <w:szCs w:val="21"/>
        </w:rPr>
        <w:t>第四节</w:t>
      </w:r>
      <w:r w:rsidRPr="007B581E">
        <w:rPr>
          <w:rFonts w:ascii="宋体" w:eastAsia="宋体" w:hAnsi="宋体"/>
          <w:szCs w:val="21"/>
        </w:rPr>
        <w:t xml:space="preserve"> 高层性的空间组合</w:t>
      </w:r>
    </w:p>
    <w:p w:rsidR="00A60320" w:rsidRPr="007B581E" w:rsidRDefault="00A60320" w:rsidP="007B581E">
      <w:pPr>
        <w:ind w:firstLineChars="200" w:firstLine="420"/>
        <w:rPr>
          <w:rFonts w:ascii="宋体" w:eastAsia="宋体" w:hAnsi="宋体"/>
          <w:szCs w:val="21"/>
        </w:rPr>
      </w:pPr>
      <w:r w:rsidRPr="007B581E">
        <w:rPr>
          <w:rFonts w:ascii="宋体" w:eastAsia="宋体" w:hAnsi="宋体" w:hint="eastAsia"/>
          <w:szCs w:val="21"/>
        </w:rPr>
        <w:t>第五节</w:t>
      </w:r>
      <w:r w:rsidRPr="007B581E">
        <w:rPr>
          <w:rFonts w:ascii="宋体" w:eastAsia="宋体" w:hAnsi="宋体"/>
          <w:szCs w:val="21"/>
        </w:rPr>
        <w:t xml:space="preserve"> 综合性的空间组合</w:t>
      </w:r>
    </w:p>
    <w:p w:rsidR="00A60320" w:rsidRDefault="00A60320" w:rsidP="00A60320">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rsidR="00A60320" w:rsidRPr="007B581E" w:rsidRDefault="00A60320" w:rsidP="007B581E">
      <w:pPr>
        <w:ind w:firstLineChars="200" w:firstLine="420"/>
        <w:rPr>
          <w:rFonts w:ascii="宋体" w:eastAsia="宋体" w:hAnsi="宋体"/>
          <w:szCs w:val="21"/>
        </w:rPr>
      </w:pPr>
      <w:r w:rsidRPr="007B581E">
        <w:rPr>
          <w:rFonts w:ascii="宋体" w:eastAsia="宋体" w:hAnsi="宋体" w:hint="eastAsia"/>
          <w:szCs w:val="21"/>
        </w:rPr>
        <w:t>（</w:t>
      </w:r>
      <w:r w:rsidRPr="007B581E">
        <w:rPr>
          <w:rFonts w:ascii="宋体" w:eastAsia="宋体" w:hAnsi="宋体"/>
          <w:szCs w:val="21"/>
        </w:rPr>
        <w:t>1）讲授法：相关概念及理论框架。</w:t>
      </w:r>
    </w:p>
    <w:p w:rsidR="00A60320" w:rsidRPr="007B581E" w:rsidRDefault="00A60320" w:rsidP="007B581E">
      <w:pPr>
        <w:ind w:firstLineChars="200" w:firstLine="420"/>
        <w:rPr>
          <w:rFonts w:ascii="宋体" w:eastAsia="宋体" w:hAnsi="宋体"/>
          <w:szCs w:val="21"/>
        </w:rPr>
      </w:pPr>
      <w:r w:rsidRPr="007B581E">
        <w:rPr>
          <w:rFonts w:ascii="宋体" w:eastAsia="宋体" w:hAnsi="宋体" w:hint="eastAsia"/>
          <w:szCs w:val="21"/>
        </w:rPr>
        <w:t>（</w:t>
      </w:r>
      <w:r w:rsidRPr="007B581E">
        <w:rPr>
          <w:rFonts w:ascii="宋体" w:eastAsia="宋体" w:hAnsi="宋体"/>
          <w:szCs w:val="21"/>
        </w:rPr>
        <w:t>2）研讨法：1、经典建筑案例研讨；</w:t>
      </w:r>
      <w:r w:rsidRPr="007B581E">
        <w:rPr>
          <w:rFonts w:ascii="宋体" w:eastAsia="宋体" w:hAnsi="宋体" w:hint="eastAsia"/>
          <w:szCs w:val="21"/>
        </w:rPr>
        <w:t>2、小组研讨建筑设计综合性的方法流程。</w:t>
      </w:r>
    </w:p>
    <w:p w:rsidR="00A60320" w:rsidRPr="007B581E" w:rsidRDefault="00A60320" w:rsidP="007B581E">
      <w:pPr>
        <w:ind w:firstLineChars="200" w:firstLine="420"/>
        <w:rPr>
          <w:rFonts w:ascii="宋体" w:eastAsia="宋体" w:hAnsi="宋体"/>
          <w:szCs w:val="21"/>
        </w:rPr>
      </w:pPr>
      <w:r w:rsidRPr="007B581E">
        <w:rPr>
          <w:rFonts w:ascii="宋体" w:eastAsia="宋体" w:hAnsi="宋体"/>
          <w:szCs w:val="21"/>
        </w:rPr>
        <w:t>（</w:t>
      </w:r>
      <w:r w:rsidRPr="007B581E">
        <w:rPr>
          <w:rFonts w:ascii="宋体" w:eastAsia="宋体" w:hAnsi="宋体" w:hint="eastAsia"/>
          <w:szCs w:val="21"/>
        </w:rPr>
        <w:t>3）调研法：选择1</w:t>
      </w:r>
      <w:r w:rsidRPr="007B581E">
        <w:rPr>
          <w:rFonts w:ascii="宋体" w:eastAsia="宋体" w:hAnsi="宋体"/>
          <w:szCs w:val="21"/>
        </w:rPr>
        <w:t>-2座公共建筑物进行参观调研。</w:t>
      </w:r>
    </w:p>
    <w:p w:rsidR="00A60320" w:rsidRPr="007B581E" w:rsidRDefault="00A60320" w:rsidP="007B581E">
      <w:pPr>
        <w:ind w:firstLineChars="200" w:firstLine="420"/>
        <w:rPr>
          <w:rFonts w:ascii="宋体" w:eastAsia="宋体" w:hAnsi="宋体"/>
          <w:szCs w:val="21"/>
        </w:rPr>
      </w:pPr>
      <w:r w:rsidRPr="007B581E">
        <w:rPr>
          <w:rFonts w:ascii="宋体" w:eastAsia="宋体" w:hAnsi="宋体"/>
          <w:szCs w:val="21"/>
        </w:rPr>
        <w:t>（4</w:t>
      </w:r>
      <w:r w:rsidRPr="007B581E">
        <w:rPr>
          <w:rFonts w:ascii="宋体" w:eastAsia="宋体" w:hAnsi="宋体" w:hint="eastAsia"/>
          <w:szCs w:val="21"/>
        </w:rPr>
        <w:t>）绘图法：绘制空间组合综合分析图。</w:t>
      </w:r>
    </w:p>
    <w:p w:rsidR="00A60320" w:rsidRPr="007B581E" w:rsidRDefault="00A60320" w:rsidP="00A60320">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rsidR="00A60320" w:rsidRPr="007B581E" w:rsidRDefault="00A60320" w:rsidP="007B581E">
      <w:pPr>
        <w:ind w:firstLineChars="200" w:firstLine="420"/>
        <w:rPr>
          <w:rFonts w:ascii="宋体" w:eastAsia="宋体" w:hAnsi="宋体"/>
          <w:szCs w:val="21"/>
        </w:rPr>
      </w:pPr>
      <w:r w:rsidRPr="007B581E">
        <w:rPr>
          <w:rFonts w:ascii="宋体" w:eastAsia="宋体" w:hAnsi="宋体"/>
          <w:szCs w:val="21"/>
        </w:rPr>
        <w:t>H  结合第六章内容和学生的调研报告进行实例分析。小组讨论。</w:t>
      </w:r>
    </w:p>
    <w:p w:rsidR="00D43C4A" w:rsidRPr="007B581E" w:rsidRDefault="00A60320" w:rsidP="007B581E">
      <w:pPr>
        <w:ind w:firstLineChars="200" w:firstLine="420"/>
        <w:rPr>
          <w:rFonts w:ascii="宋体" w:eastAsia="宋体" w:hAnsi="宋体"/>
          <w:szCs w:val="21"/>
        </w:rPr>
      </w:pPr>
      <w:r w:rsidRPr="007B581E">
        <w:rPr>
          <w:rFonts w:ascii="宋体" w:eastAsia="宋体" w:hAnsi="宋体" w:hint="eastAsia"/>
          <w:szCs w:val="21"/>
        </w:rPr>
        <w:t>以上布置的作业：</w:t>
      </w:r>
      <w:r w:rsidRPr="007B581E">
        <w:rPr>
          <w:rFonts w:ascii="宋体" w:eastAsia="宋体" w:hAnsi="宋体"/>
          <w:szCs w:val="21"/>
        </w:rPr>
        <w:t xml:space="preserve"> A、B、C作为课堂讨论材料。G期末上交作为期末考评的参考成绩。其他贯穿在课程中可以作为课外补充学习的内容，不做硬性要求。</w:t>
      </w:r>
    </w:p>
    <w:p w:rsidR="00313A87" w:rsidRPr="007B581E" w:rsidRDefault="00313A87" w:rsidP="007B581E">
      <w:pPr>
        <w:spacing w:beforeLines="50" w:before="156" w:afterLines="50" w:after="156"/>
        <w:ind w:firstLineChars="200" w:firstLine="562"/>
        <w:rPr>
          <w:rFonts w:ascii="黑体" w:eastAsia="黑体" w:hAnsi="黑体"/>
          <w:b/>
          <w:sz w:val="28"/>
          <w:szCs w:val="28"/>
        </w:rPr>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6"/>
        <w:tblW w:w="0" w:type="auto"/>
        <w:jc w:val="center"/>
        <w:tblLook w:val="04A0" w:firstRow="1" w:lastRow="0" w:firstColumn="1" w:lastColumn="0" w:noHBand="0" w:noVBand="1"/>
      </w:tblPr>
      <w:tblGrid>
        <w:gridCol w:w="1838"/>
        <w:gridCol w:w="4394"/>
        <w:gridCol w:w="2064"/>
      </w:tblGrid>
      <w:tr w:rsidR="00CA53B2" w:rsidTr="002D4CD7">
        <w:trPr>
          <w:trHeight w:val="340"/>
          <w:jc w:val="center"/>
        </w:trPr>
        <w:tc>
          <w:tcPr>
            <w:tcW w:w="1838"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4394"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064"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2D4CD7" w:rsidTr="002D4CD7">
        <w:trPr>
          <w:trHeight w:val="340"/>
          <w:jc w:val="center"/>
        </w:trPr>
        <w:tc>
          <w:tcPr>
            <w:tcW w:w="1838" w:type="dxa"/>
            <w:vAlign w:val="center"/>
          </w:tcPr>
          <w:p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439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公共建筑的总体环境布局</w:t>
            </w:r>
          </w:p>
        </w:tc>
        <w:tc>
          <w:tcPr>
            <w:tcW w:w="2064" w:type="dxa"/>
          </w:tcPr>
          <w:p w:rsidR="002D4CD7" w:rsidRPr="002D4CD7" w:rsidRDefault="007B581E" w:rsidP="002D4CD7">
            <w:pPr>
              <w:widowControl/>
              <w:spacing w:beforeLines="50" w:before="156" w:afterLines="50" w:after="156"/>
              <w:jc w:val="center"/>
              <w:rPr>
                <w:rFonts w:ascii="宋体" w:eastAsia="宋体" w:hAnsi="宋体"/>
              </w:rPr>
            </w:pPr>
            <w:r>
              <w:rPr>
                <w:rFonts w:ascii="宋体" w:eastAsia="宋体" w:hAnsi="宋体"/>
              </w:rPr>
              <w:t>6</w:t>
            </w:r>
          </w:p>
        </w:tc>
      </w:tr>
      <w:tr w:rsidR="002D4CD7" w:rsidTr="002D4CD7">
        <w:trPr>
          <w:trHeight w:val="340"/>
          <w:jc w:val="center"/>
        </w:trPr>
        <w:tc>
          <w:tcPr>
            <w:tcW w:w="1838" w:type="dxa"/>
            <w:vAlign w:val="center"/>
          </w:tcPr>
          <w:p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第二章</w:t>
            </w:r>
          </w:p>
        </w:tc>
        <w:tc>
          <w:tcPr>
            <w:tcW w:w="439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公共建筑的功能关系与空间组合</w:t>
            </w:r>
          </w:p>
        </w:tc>
        <w:tc>
          <w:tcPr>
            <w:tcW w:w="2064" w:type="dxa"/>
          </w:tcPr>
          <w:p w:rsidR="002D4CD7" w:rsidRPr="002D4CD7" w:rsidRDefault="00F47F87" w:rsidP="002D4CD7">
            <w:pPr>
              <w:widowControl/>
              <w:spacing w:beforeLines="50" w:before="156" w:afterLines="50" w:after="156"/>
              <w:jc w:val="center"/>
              <w:rPr>
                <w:rFonts w:ascii="宋体" w:eastAsia="宋体" w:hAnsi="宋体"/>
              </w:rPr>
            </w:pPr>
            <w:r>
              <w:rPr>
                <w:rFonts w:ascii="宋体" w:eastAsia="宋体" w:hAnsi="宋体"/>
              </w:rPr>
              <w:t>10</w:t>
            </w:r>
          </w:p>
        </w:tc>
      </w:tr>
      <w:tr w:rsidR="002D4CD7" w:rsidTr="002D4CD7">
        <w:trPr>
          <w:trHeight w:val="340"/>
          <w:jc w:val="center"/>
        </w:trPr>
        <w:tc>
          <w:tcPr>
            <w:tcW w:w="1838" w:type="dxa"/>
            <w:vAlign w:val="center"/>
          </w:tcPr>
          <w:p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439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公共建筑的造型艺术</w:t>
            </w:r>
            <w:r>
              <w:rPr>
                <w:rFonts w:ascii="宋体" w:eastAsia="宋体" w:hAnsi="宋体" w:hint="eastAsia"/>
              </w:rPr>
              <w:t>问题</w:t>
            </w:r>
          </w:p>
        </w:tc>
        <w:tc>
          <w:tcPr>
            <w:tcW w:w="206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rPr>
              <w:t>6</w:t>
            </w:r>
          </w:p>
        </w:tc>
      </w:tr>
      <w:tr w:rsidR="002D4CD7" w:rsidTr="002D4CD7">
        <w:trPr>
          <w:trHeight w:val="340"/>
          <w:jc w:val="center"/>
        </w:trPr>
        <w:tc>
          <w:tcPr>
            <w:tcW w:w="1838" w:type="dxa"/>
            <w:vAlign w:val="center"/>
          </w:tcPr>
          <w:p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439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公共建筑技术经济问题的分析</w:t>
            </w:r>
          </w:p>
        </w:tc>
        <w:tc>
          <w:tcPr>
            <w:tcW w:w="206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rPr>
              <w:t>4</w:t>
            </w:r>
          </w:p>
        </w:tc>
      </w:tr>
      <w:tr w:rsidR="002D4CD7" w:rsidTr="002D4CD7">
        <w:trPr>
          <w:trHeight w:val="340"/>
          <w:jc w:val="center"/>
        </w:trPr>
        <w:tc>
          <w:tcPr>
            <w:tcW w:w="1838" w:type="dxa"/>
            <w:vAlign w:val="center"/>
          </w:tcPr>
          <w:p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439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公共建筑的空间组合的综合分析</w:t>
            </w:r>
          </w:p>
        </w:tc>
        <w:tc>
          <w:tcPr>
            <w:tcW w:w="206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rPr>
              <w:t>4</w:t>
            </w:r>
          </w:p>
        </w:tc>
      </w:tr>
      <w:tr w:rsidR="002D4CD7" w:rsidTr="002D4CD7">
        <w:trPr>
          <w:trHeight w:val="340"/>
          <w:jc w:val="center"/>
        </w:trPr>
        <w:tc>
          <w:tcPr>
            <w:tcW w:w="1838" w:type="dxa"/>
            <w:vAlign w:val="center"/>
          </w:tcPr>
          <w:p w:rsidR="002D4CD7" w:rsidRPr="0034254B" w:rsidRDefault="002D4CD7" w:rsidP="002D4CD7">
            <w:pPr>
              <w:widowControl/>
              <w:spacing w:beforeLines="50" w:before="156" w:afterLines="50" w:after="156"/>
              <w:jc w:val="center"/>
              <w:rPr>
                <w:rFonts w:ascii="宋体" w:eastAsia="宋体" w:hAnsi="宋体"/>
              </w:rPr>
            </w:pPr>
            <w:r>
              <w:rPr>
                <w:rFonts w:ascii="宋体" w:eastAsia="宋体" w:hAnsi="宋体" w:hint="eastAsia"/>
              </w:rPr>
              <w:t>附录</w:t>
            </w:r>
          </w:p>
        </w:tc>
        <w:tc>
          <w:tcPr>
            <w:tcW w:w="439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实例分析</w:t>
            </w:r>
          </w:p>
        </w:tc>
        <w:tc>
          <w:tcPr>
            <w:tcW w:w="2064" w:type="dxa"/>
          </w:tcPr>
          <w:p w:rsidR="002D4CD7" w:rsidRPr="002D4CD7" w:rsidRDefault="00F47F87" w:rsidP="002D4CD7">
            <w:pPr>
              <w:widowControl/>
              <w:spacing w:beforeLines="50" w:before="156" w:afterLines="50" w:after="156"/>
              <w:jc w:val="center"/>
              <w:rPr>
                <w:rFonts w:ascii="宋体" w:eastAsia="宋体" w:hAnsi="宋体"/>
              </w:rPr>
            </w:pPr>
            <w:r>
              <w:rPr>
                <w:rFonts w:ascii="宋体" w:eastAsia="宋体" w:hAnsi="宋体"/>
              </w:rPr>
              <w:t>4</w:t>
            </w:r>
          </w:p>
        </w:tc>
      </w:tr>
      <w:tr w:rsidR="002D4CD7" w:rsidTr="002D4CD7">
        <w:trPr>
          <w:trHeight w:val="340"/>
          <w:jc w:val="center"/>
        </w:trPr>
        <w:tc>
          <w:tcPr>
            <w:tcW w:w="1838" w:type="dxa"/>
            <w:vAlign w:val="center"/>
          </w:tcPr>
          <w:p w:rsidR="002D4CD7" w:rsidRPr="0034254B" w:rsidRDefault="002D4CD7" w:rsidP="002D4CD7">
            <w:pPr>
              <w:widowControl/>
              <w:spacing w:beforeLines="50" w:before="156" w:afterLines="50" w:after="156"/>
              <w:jc w:val="center"/>
              <w:rPr>
                <w:rFonts w:ascii="宋体" w:eastAsia="宋体" w:hAnsi="宋体"/>
              </w:rPr>
            </w:pPr>
            <w:r>
              <w:rPr>
                <w:rFonts w:ascii="宋体" w:eastAsia="宋体" w:hAnsi="宋体"/>
              </w:rPr>
              <w:t>结课</w:t>
            </w:r>
          </w:p>
        </w:tc>
        <w:tc>
          <w:tcPr>
            <w:tcW w:w="439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复习与</w:t>
            </w:r>
            <w:r w:rsidR="003E6894">
              <w:rPr>
                <w:rFonts w:ascii="宋体" w:eastAsia="宋体" w:hAnsi="宋体" w:hint="eastAsia"/>
              </w:rPr>
              <w:t>答疑</w:t>
            </w:r>
          </w:p>
        </w:tc>
        <w:tc>
          <w:tcPr>
            <w:tcW w:w="206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rPr>
              <w:t>2</w:t>
            </w:r>
          </w:p>
        </w:tc>
      </w:tr>
      <w:tr w:rsidR="002D4CD7" w:rsidTr="003E6894">
        <w:trPr>
          <w:trHeight w:val="340"/>
          <w:jc w:val="center"/>
        </w:trPr>
        <w:tc>
          <w:tcPr>
            <w:tcW w:w="1838" w:type="dxa"/>
            <w:vAlign w:val="center"/>
          </w:tcPr>
          <w:p w:rsidR="002D4CD7" w:rsidRPr="0034254B" w:rsidRDefault="002D4CD7" w:rsidP="002D4CD7">
            <w:pPr>
              <w:widowControl/>
              <w:spacing w:beforeLines="50" w:before="156" w:afterLines="50" w:after="156"/>
              <w:jc w:val="center"/>
              <w:rPr>
                <w:rFonts w:ascii="宋体" w:eastAsia="宋体" w:hAnsi="宋体"/>
              </w:rPr>
            </w:pPr>
          </w:p>
        </w:tc>
        <w:tc>
          <w:tcPr>
            <w:tcW w:w="439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总        计</w:t>
            </w:r>
          </w:p>
        </w:tc>
        <w:tc>
          <w:tcPr>
            <w:tcW w:w="2064" w:type="dxa"/>
          </w:tcPr>
          <w:p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36</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6"/>
        <w:tblW w:w="0" w:type="auto"/>
        <w:jc w:val="center"/>
        <w:tblLook w:val="04A0" w:firstRow="1" w:lastRow="0" w:firstColumn="1" w:lastColumn="0" w:noHBand="0" w:noVBand="1"/>
      </w:tblPr>
      <w:tblGrid>
        <w:gridCol w:w="846"/>
        <w:gridCol w:w="992"/>
        <w:gridCol w:w="1701"/>
        <w:gridCol w:w="1322"/>
        <w:gridCol w:w="1230"/>
        <w:gridCol w:w="1417"/>
        <w:gridCol w:w="788"/>
      </w:tblGrid>
      <w:tr w:rsidR="00D715F7" w:rsidRPr="00D715F7" w:rsidTr="003E6894">
        <w:trPr>
          <w:trHeight w:val="340"/>
          <w:jc w:val="center"/>
        </w:trPr>
        <w:tc>
          <w:tcPr>
            <w:tcW w:w="84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9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701"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32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230"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417"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rsidTr="003E6894">
        <w:trPr>
          <w:trHeight w:val="340"/>
          <w:jc w:val="center"/>
        </w:trPr>
        <w:tc>
          <w:tcPr>
            <w:tcW w:w="846" w:type="dxa"/>
            <w:vAlign w:val="center"/>
          </w:tcPr>
          <w:p w:rsidR="00D715F7" w:rsidRPr="00D715F7" w:rsidRDefault="00BA23F0" w:rsidP="00F47F87">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AF69E1">
              <w:rPr>
                <w:rFonts w:ascii="宋体" w:eastAsia="宋体" w:hAnsi="宋体"/>
                <w:szCs w:val="21"/>
              </w:rPr>
              <w:t>-</w:t>
            </w:r>
            <w:r w:rsidR="00F47F87">
              <w:rPr>
                <w:rFonts w:ascii="宋体" w:eastAsia="宋体" w:hAnsi="宋体"/>
                <w:szCs w:val="21"/>
              </w:rPr>
              <w:t>2</w:t>
            </w:r>
          </w:p>
        </w:tc>
        <w:tc>
          <w:tcPr>
            <w:tcW w:w="992" w:type="dxa"/>
            <w:vAlign w:val="center"/>
          </w:tcPr>
          <w:p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rsidR="00D715F7" w:rsidRPr="00D715F7" w:rsidRDefault="00AF69E1" w:rsidP="00DD7B5F">
            <w:pPr>
              <w:widowControl/>
              <w:spacing w:beforeLines="50" w:before="156" w:afterLines="50" w:after="156"/>
              <w:jc w:val="center"/>
              <w:rPr>
                <w:rFonts w:ascii="宋体" w:eastAsia="宋体" w:hAnsi="宋体"/>
                <w:szCs w:val="21"/>
              </w:rPr>
            </w:pPr>
            <w:r w:rsidRPr="002D4CD7">
              <w:rPr>
                <w:rFonts w:ascii="宋体" w:eastAsia="宋体" w:hAnsi="宋体" w:hint="eastAsia"/>
              </w:rPr>
              <w:t>公共建筑的总体环境布局</w:t>
            </w:r>
          </w:p>
        </w:tc>
        <w:tc>
          <w:tcPr>
            <w:tcW w:w="1322"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环境要素、总平面布局与场地设计</w:t>
            </w:r>
          </w:p>
        </w:tc>
        <w:tc>
          <w:tcPr>
            <w:tcW w:w="1230"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417"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见各章节5</w:t>
            </w:r>
          </w:p>
        </w:tc>
        <w:tc>
          <w:tcPr>
            <w:tcW w:w="788"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sidR="00905158">
              <w:rPr>
                <w:rFonts w:ascii="宋体" w:eastAsia="宋体" w:hAnsi="宋体" w:hint="eastAsia"/>
                <w:szCs w:val="21"/>
              </w:rPr>
              <w:t>课时</w:t>
            </w:r>
            <w:r>
              <w:rPr>
                <w:rFonts w:ascii="宋体" w:eastAsia="宋体" w:hAnsi="宋体"/>
                <w:szCs w:val="21"/>
              </w:rPr>
              <w:t>*2</w:t>
            </w:r>
          </w:p>
        </w:tc>
      </w:tr>
      <w:tr w:rsidR="00D715F7" w:rsidRPr="00D715F7" w:rsidTr="003E6894">
        <w:trPr>
          <w:trHeight w:val="340"/>
          <w:jc w:val="center"/>
        </w:trPr>
        <w:tc>
          <w:tcPr>
            <w:tcW w:w="846" w:type="dxa"/>
            <w:vAlign w:val="center"/>
          </w:tcPr>
          <w:p w:rsidR="00D715F7" w:rsidRPr="00D715F7" w:rsidRDefault="00F47F87" w:rsidP="003E6894">
            <w:pPr>
              <w:widowControl/>
              <w:spacing w:beforeLines="50" w:before="156" w:afterLines="50" w:after="156"/>
              <w:jc w:val="center"/>
              <w:rPr>
                <w:rFonts w:ascii="宋体" w:eastAsia="宋体" w:hAnsi="宋体"/>
                <w:szCs w:val="21"/>
              </w:rPr>
            </w:pPr>
            <w:r>
              <w:rPr>
                <w:rFonts w:ascii="宋体" w:eastAsia="宋体" w:hAnsi="宋体"/>
                <w:szCs w:val="21"/>
              </w:rPr>
              <w:t>3</w:t>
            </w:r>
            <w:r w:rsidR="00BA23F0">
              <w:rPr>
                <w:rFonts w:ascii="宋体" w:eastAsia="宋体" w:hAnsi="宋体"/>
                <w:szCs w:val="21"/>
              </w:rPr>
              <w:t>-</w:t>
            </w:r>
            <w:r w:rsidR="003E6894">
              <w:rPr>
                <w:rFonts w:ascii="宋体" w:eastAsia="宋体" w:hAnsi="宋体"/>
                <w:szCs w:val="21"/>
              </w:rPr>
              <w:t>7</w:t>
            </w:r>
          </w:p>
        </w:tc>
        <w:tc>
          <w:tcPr>
            <w:tcW w:w="992" w:type="dxa"/>
            <w:vAlign w:val="center"/>
          </w:tcPr>
          <w:p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rsidR="00D715F7" w:rsidRPr="00D715F7" w:rsidRDefault="00AF69E1" w:rsidP="00DD7B5F">
            <w:pPr>
              <w:widowControl/>
              <w:spacing w:beforeLines="50" w:before="156" w:afterLines="50" w:after="156"/>
              <w:jc w:val="center"/>
              <w:rPr>
                <w:rFonts w:ascii="宋体" w:eastAsia="宋体" w:hAnsi="宋体"/>
                <w:szCs w:val="21"/>
              </w:rPr>
            </w:pPr>
            <w:r w:rsidRPr="002D4CD7">
              <w:rPr>
                <w:rFonts w:ascii="宋体" w:eastAsia="宋体" w:hAnsi="宋体" w:hint="eastAsia"/>
              </w:rPr>
              <w:t>公共建筑的功能关系与空间组合</w:t>
            </w:r>
          </w:p>
        </w:tc>
        <w:tc>
          <w:tcPr>
            <w:tcW w:w="1322"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空间要素、功能组织与平面设计</w:t>
            </w:r>
          </w:p>
        </w:tc>
        <w:tc>
          <w:tcPr>
            <w:tcW w:w="1230"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szCs w:val="21"/>
              </w:rPr>
              <w:t>10</w:t>
            </w:r>
          </w:p>
        </w:tc>
        <w:tc>
          <w:tcPr>
            <w:tcW w:w="1417"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见各章节5</w:t>
            </w:r>
          </w:p>
        </w:tc>
        <w:tc>
          <w:tcPr>
            <w:tcW w:w="788"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*5</w:t>
            </w:r>
          </w:p>
        </w:tc>
      </w:tr>
      <w:tr w:rsidR="00D715F7" w:rsidRPr="00D715F7" w:rsidTr="003E6894">
        <w:trPr>
          <w:trHeight w:val="340"/>
          <w:jc w:val="center"/>
        </w:trPr>
        <w:tc>
          <w:tcPr>
            <w:tcW w:w="846" w:type="dxa"/>
            <w:vAlign w:val="center"/>
          </w:tcPr>
          <w:p w:rsidR="00D715F7" w:rsidRPr="00D715F7" w:rsidRDefault="003E6894" w:rsidP="003E6894">
            <w:pPr>
              <w:widowControl/>
              <w:spacing w:beforeLines="50" w:before="156" w:afterLines="50" w:after="156"/>
              <w:jc w:val="center"/>
              <w:rPr>
                <w:rFonts w:ascii="宋体" w:eastAsia="宋体" w:hAnsi="宋体"/>
                <w:szCs w:val="21"/>
              </w:rPr>
            </w:pPr>
            <w:r>
              <w:rPr>
                <w:rFonts w:ascii="宋体" w:eastAsia="宋体" w:hAnsi="宋体"/>
                <w:szCs w:val="21"/>
              </w:rPr>
              <w:t>8</w:t>
            </w:r>
            <w:r w:rsidR="00BA23F0">
              <w:rPr>
                <w:rFonts w:ascii="宋体" w:eastAsia="宋体" w:hAnsi="宋体"/>
                <w:szCs w:val="21"/>
              </w:rPr>
              <w:t>-</w:t>
            </w:r>
            <w:r>
              <w:rPr>
                <w:rFonts w:ascii="宋体" w:eastAsia="宋体" w:hAnsi="宋体"/>
                <w:szCs w:val="21"/>
              </w:rPr>
              <w:t>10</w:t>
            </w:r>
          </w:p>
        </w:tc>
        <w:tc>
          <w:tcPr>
            <w:tcW w:w="992" w:type="dxa"/>
            <w:vAlign w:val="center"/>
          </w:tcPr>
          <w:p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sidRPr="002D4CD7">
              <w:rPr>
                <w:rFonts w:ascii="宋体" w:eastAsia="宋体" w:hAnsi="宋体" w:hint="eastAsia"/>
              </w:rPr>
              <w:t>公共建筑的造型艺术</w:t>
            </w:r>
            <w:r>
              <w:rPr>
                <w:rFonts w:ascii="宋体" w:eastAsia="宋体" w:hAnsi="宋体" w:hint="eastAsia"/>
              </w:rPr>
              <w:t>问题</w:t>
            </w:r>
          </w:p>
        </w:tc>
        <w:tc>
          <w:tcPr>
            <w:tcW w:w="1322"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造型艺术与空间本体的关系</w:t>
            </w:r>
          </w:p>
        </w:tc>
        <w:tc>
          <w:tcPr>
            <w:tcW w:w="1230"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417"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见各章节5</w:t>
            </w:r>
          </w:p>
        </w:tc>
        <w:tc>
          <w:tcPr>
            <w:tcW w:w="788"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*3</w:t>
            </w:r>
          </w:p>
        </w:tc>
      </w:tr>
      <w:tr w:rsidR="00D715F7" w:rsidRPr="00D715F7" w:rsidTr="003E6894">
        <w:trPr>
          <w:trHeight w:val="340"/>
          <w:jc w:val="center"/>
        </w:trPr>
        <w:tc>
          <w:tcPr>
            <w:tcW w:w="846" w:type="dxa"/>
            <w:vAlign w:val="center"/>
          </w:tcPr>
          <w:p w:rsidR="00D715F7" w:rsidRPr="00D715F7" w:rsidRDefault="00AF69E1" w:rsidP="003E6894">
            <w:pPr>
              <w:widowControl/>
              <w:spacing w:beforeLines="50" w:before="156" w:afterLines="50" w:after="156"/>
              <w:jc w:val="center"/>
              <w:rPr>
                <w:rFonts w:ascii="宋体" w:eastAsia="宋体" w:hAnsi="宋体"/>
                <w:szCs w:val="21"/>
              </w:rPr>
            </w:pPr>
            <w:r>
              <w:rPr>
                <w:rFonts w:ascii="宋体" w:eastAsia="宋体" w:hAnsi="宋体"/>
                <w:szCs w:val="21"/>
              </w:rPr>
              <w:t>1</w:t>
            </w:r>
            <w:r w:rsidR="003E6894">
              <w:rPr>
                <w:rFonts w:ascii="宋体" w:eastAsia="宋体" w:hAnsi="宋体"/>
                <w:szCs w:val="21"/>
              </w:rPr>
              <w:t>1</w:t>
            </w:r>
            <w:r>
              <w:rPr>
                <w:rFonts w:ascii="宋体" w:eastAsia="宋体" w:hAnsi="宋体"/>
                <w:szCs w:val="21"/>
              </w:rPr>
              <w:t>-12</w:t>
            </w:r>
          </w:p>
        </w:tc>
        <w:tc>
          <w:tcPr>
            <w:tcW w:w="992" w:type="dxa"/>
            <w:vAlign w:val="center"/>
          </w:tcPr>
          <w:p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sidRPr="002D4CD7">
              <w:rPr>
                <w:rFonts w:ascii="宋体" w:eastAsia="宋体" w:hAnsi="宋体" w:hint="eastAsia"/>
              </w:rPr>
              <w:t>公共建筑技术经济问题的分析</w:t>
            </w:r>
          </w:p>
        </w:tc>
        <w:tc>
          <w:tcPr>
            <w:tcW w:w="1322" w:type="dxa"/>
            <w:vAlign w:val="center"/>
          </w:tcPr>
          <w:p w:rsidR="00D715F7" w:rsidRPr="00D715F7" w:rsidRDefault="003E6894" w:rsidP="003E6894">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设备技术与建筑设计的协同</w:t>
            </w:r>
          </w:p>
        </w:tc>
        <w:tc>
          <w:tcPr>
            <w:tcW w:w="1230"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417"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见各章节5</w:t>
            </w:r>
          </w:p>
        </w:tc>
        <w:tc>
          <w:tcPr>
            <w:tcW w:w="788"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*2</w:t>
            </w:r>
          </w:p>
        </w:tc>
      </w:tr>
      <w:tr w:rsidR="00D715F7" w:rsidRPr="00D715F7" w:rsidTr="003E6894">
        <w:trPr>
          <w:trHeight w:val="340"/>
          <w:jc w:val="center"/>
        </w:trPr>
        <w:tc>
          <w:tcPr>
            <w:tcW w:w="846" w:type="dxa"/>
            <w:vAlign w:val="center"/>
          </w:tcPr>
          <w:p w:rsidR="00D715F7" w:rsidRPr="00D715F7" w:rsidRDefault="00AF69E1" w:rsidP="003E689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3-1</w:t>
            </w:r>
            <w:r w:rsidR="003E6894">
              <w:rPr>
                <w:rFonts w:ascii="宋体" w:eastAsia="宋体" w:hAnsi="宋体"/>
                <w:szCs w:val="21"/>
              </w:rPr>
              <w:t>4</w:t>
            </w:r>
          </w:p>
        </w:tc>
        <w:tc>
          <w:tcPr>
            <w:tcW w:w="992" w:type="dxa"/>
            <w:vAlign w:val="center"/>
          </w:tcPr>
          <w:p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sidRPr="002D4CD7">
              <w:rPr>
                <w:rFonts w:ascii="宋体" w:eastAsia="宋体" w:hAnsi="宋体" w:hint="eastAsia"/>
              </w:rPr>
              <w:t>公共建筑的空间组合的综合分析</w:t>
            </w:r>
          </w:p>
        </w:tc>
        <w:tc>
          <w:tcPr>
            <w:tcW w:w="1322" w:type="dxa"/>
            <w:vAlign w:val="center"/>
          </w:tcPr>
          <w:p w:rsidR="00D715F7" w:rsidRPr="00D715F7" w:rsidRDefault="003E6894" w:rsidP="00F47F87">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建筑的整体性</w:t>
            </w:r>
            <w:r w:rsidR="00F47F87">
              <w:rPr>
                <w:rFonts w:ascii="宋体" w:eastAsia="宋体" w:hAnsi="宋体" w:cs="宋体" w:hint="eastAsia"/>
                <w:color w:val="000000"/>
                <w:kern w:val="0"/>
                <w:szCs w:val="21"/>
              </w:rPr>
              <w:t>综合</w:t>
            </w:r>
            <w:r>
              <w:rPr>
                <w:rFonts w:ascii="宋体" w:eastAsia="宋体" w:hAnsi="宋体" w:cs="宋体" w:hint="eastAsia"/>
                <w:color w:val="000000"/>
                <w:kern w:val="0"/>
                <w:szCs w:val="21"/>
              </w:rPr>
              <w:t>设计</w:t>
            </w:r>
          </w:p>
        </w:tc>
        <w:tc>
          <w:tcPr>
            <w:tcW w:w="1230"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417"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见各章节5</w:t>
            </w:r>
          </w:p>
        </w:tc>
        <w:tc>
          <w:tcPr>
            <w:tcW w:w="788"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*2</w:t>
            </w:r>
          </w:p>
        </w:tc>
      </w:tr>
      <w:tr w:rsidR="00AF69E1" w:rsidRPr="00D715F7" w:rsidTr="003E6894">
        <w:trPr>
          <w:trHeight w:val="340"/>
          <w:jc w:val="center"/>
        </w:trPr>
        <w:tc>
          <w:tcPr>
            <w:tcW w:w="846" w:type="dxa"/>
            <w:vAlign w:val="center"/>
          </w:tcPr>
          <w:p w:rsidR="00AF69E1" w:rsidRDefault="00AF69E1" w:rsidP="003E6894">
            <w:pPr>
              <w:widowControl/>
              <w:spacing w:beforeLines="50" w:before="156" w:afterLines="50" w:after="156"/>
              <w:jc w:val="center"/>
              <w:rPr>
                <w:rFonts w:ascii="宋体" w:eastAsia="宋体" w:hAnsi="宋体"/>
                <w:szCs w:val="21"/>
              </w:rPr>
            </w:pPr>
            <w:r>
              <w:rPr>
                <w:rFonts w:ascii="宋体" w:eastAsia="宋体" w:hAnsi="宋体"/>
                <w:szCs w:val="21"/>
              </w:rPr>
              <w:t>1</w:t>
            </w:r>
            <w:r w:rsidR="003E6894">
              <w:rPr>
                <w:rFonts w:ascii="宋体" w:eastAsia="宋体" w:hAnsi="宋体"/>
                <w:szCs w:val="21"/>
              </w:rPr>
              <w:t>5-16</w:t>
            </w:r>
          </w:p>
        </w:tc>
        <w:tc>
          <w:tcPr>
            <w:tcW w:w="992" w:type="dxa"/>
            <w:vAlign w:val="center"/>
          </w:tcPr>
          <w:p w:rsidR="00AF69E1"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rsidR="00AF69E1" w:rsidRPr="00D715F7" w:rsidRDefault="003E6894" w:rsidP="00DD7B5F">
            <w:pPr>
              <w:widowControl/>
              <w:spacing w:beforeLines="50" w:before="156" w:afterLines="50" w:after="156"/>
              <w:jc w:val="center"/>
              <w:rPr>
                <w:rFonts w:ascii="宋体" w:eastAsia="宋体" w:hAnsi="宋体"/>
                <w:szCs w:val="21"/>
              </w:rPr>
            </w:pPr>
            <w:r w:rsidRPr="002D4CD7">
              <w:rPr>
                <w:rFonts w:ascii="宋体" w:eastAsia="宋体" w:hAnsi="宋体" w:hint="eastAsia"/>
              </w:rPr>
              <w:t>实例分析</w:t>
            </w:r>
          </w:p>
        </w:tc>
        <w:tc>
          <w:tcPr>
            <w:tcW w:w="1322" w:type="dxa"/>
            <w:vAlign w:val="center"/>
          </w:tcPr>
          <w:p w:rsidR="00AF69E1"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szCs w:val="21"/>
              </w:rPr>
              <w:t>经典案例研究</w:t>
            </w:r>
          </w:p>
        </w:tc>
        <w:tc>
          <w:tcPr>
            <w:tcW w:w="1230" w:type="dxa"/>
            <w:vAlign w:val="center"/>
          </w:tcPr>
          <w:p w:rsidR="00AF69E1"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417" w:type="dxa"/>
            <w:vAlign w:val="center"/>
          </w:tcPr>
          <w:p w:rsidR="00AF69E1"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见各章节5</w:t>
            </w:r>
          </w:p>
        </w:tc>
        <w:tc>
          <w:tcPr>
            <w:tcW w:w="788" w:type="dxa"/>
            <w:vAlign w:val="center"/>
          </w:tcPr>
          <w:p w:rsidR="00AF69E1"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*2</w:t>
            </w:r>
          </w:p>
        </w:tc>
      </w:tr>
      <w:tr w:rsidR="00D715F7" w:rsidRPr="00D715F7" w:rsidTr="003E6894">
        <w:trPr>
          <w:trHeight w:val="340"/>
          <w:jc w:val="center"/>
        </w:trPr>
        <w:tc>
          <w:tcPr>
            <w:tcW w:w="846" w:type="dxa"/>
            <w:vAlign w:val="center"/>
          </w:tcPr>
          <w:p w:rsidR="00D715F7" w:rsidRPr="00D715F7" w:rsidRDefault="00FB77A1" w:rsidP="00AF69E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7</w:t>
            </w:r>
          </w:p>
        </w:tc>
        <w:tc>
          <w:tcPr>
            <w:tcW w:w="992" w:type="dxa"/>
            <w:vAlign w:val="center"/>
          </w:tcPr>
          <w:p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sidRPr="002D4CD7">
              <w:rPr>
                <w:rFonts w:ascii="宋体" w:eastAsia="宋体" w:hAnsi="宋体" w:hint="eastAsia"/>
              </w:rPr>
              <w:t>复习与</w:t>
            </w:r>
            <w:r>
              <w:rPr>
                <w:rFonts w:ascii="宋体" w:eastAsia="宋体" w:hAnsi="宋体" w:hint="eastAsia"/>
              </w:rPr>
              <w:t>答疑</w:t>
            </w:r>
          </w:p>
        </w:tc>
        <w:tc>
          <w:tcPr>
            <w:tcW w:w="1322"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szCs w:val="21"/>
              </w:rPr>
              <w:t>复习</w:t>
            </w:r>
          </w:p>
        </w:tc>
        <w:tc>
          <w:tcPr>
            <w:tcW w:w="1230" w:type="dxa"/>
            <w:vAlign w:val="center"/>
          </w:tcPr>
          <w:p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417"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见各章节5</w:t>
            </w:r>
          </w:p>
        </w:tc>
        <w:tc>
          <w:tcPr>
            <w:tcW w:w="788" w:type="dxa"/>
            <w:vAlign w:val="center"/>
          </w:tcPr>
          <w:p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*1</w:t>
            </w:r>
          </w:p>
        </w:tc>
      </w:tr>
    </w:tbl>
    <w:p w:rsidR="002D4CD7" w:rsidRPr="002D4CD7" w:rsidRDefault="00BA23F0" w:rsidP="002D4CD7">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2D4CD7" w:rsidRPr="00F47F87" w:rsidRDefault="002D4CD7" w:rsidP="002D4CD7">
      <w:pPr>
        <w:snapToGrid w:val="0"/>
        <w:rPr>
          <w:rFonts w:ascii="宋体" w:eastAsia="宋体" w:hAnsi="宋体"/>
          <w:b/>
          <w:szCs w:val="21"/>
        </w:rPr>
      </w:pPr>
      <w:r w:rsidRPr="00F47F87">
        <w:rPr>
          <w:rFonts w:ascii="宋体" w:eastAsia="宋体" w:hAnsi="宋体" w:hint="eastAsia"/>
          <w:b/>
          <w:szCs w:val="21"/>
        </w:rPr>
        <w:t>教材类：</w:t>
      </w:r>
    </w:p>
    <w:p w:rsidR="002D4CD7" w:rsidRPr="00F47F87" w:rsidRDefault="002D4CD7" w:rsidP="002D4CD7">
      <w:pPr>
        <w:rPr>
          <w:rFonts w:ascii="宋体" w:eastAsia="宋体" w:hAnsi="宋体"/>
          <w:szCs w:val="21"/>
        </w:rPr>
      </w:pPr>
      <w:r w:rsidRPr="00F47F87">
        <w:rPr>
          <w:rFonts w:ascii="宋体" w:eastAsia="宋体" w:hAnsi="宋体" w:hint="eastAsia"/>
          <w:szCs w:val="21"/>
        </w:rPr>
        <w:t>1）刘月云编著，《公共建筑设计原理》，东南大学编，中国建筑工业出版社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2）闫寒著，《建筑学场地设计》，</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3）</w:t>
      </w:r>
      <w:hyperlink r:id="rId7" w:history="1">
        <w:r w:rsidR="00F47F87" w:rsidRPr="00F47F87">
          <w:rPr>
            <w:rStyle w:val="a8"/>
            <w:rFonts w:ascii="宋体" w:eastAsia="宋体" w:hAnsi="宋体" w:cs="Helvetica"/>
            <w:color w:val="auto"/>
            <w:szCs w:val="21"/>
            <w:shd w:val="clear" w:color="auto" w:fill="FFFFFF"/>
          </w:rPr>
          <w:t>注册建筑师考试辅导教材</w:t>
        </w:r>
        <w:r w:rsidRPr="00F47F87">
          <w:rPr>
            <w:rStyle w:val="a8"/>
            <w:rFonts w:ascii="宋体" w:eastAsia="宋体" w:hAnsi="宋体" w:cs="Helvetica"/>
            <w:color w:val="auto"/>
            <w:szCs w:val="21"/>
            <w:shd w:val="clear" w:color="auto" w:fill="FFFFFF"/>
          </w:rPr>
          <w:t>编委会</w:t>
        </w:r>
      </w:hyperlink>
      <w:r w:rsidRPr="00F47F87">
        <w:rPr>
          <w:rFonts w:ascii="宋体" w:eastAsia="宋体" w:hAnsi="宋体" w:hint="eastAsia"/>
          <w:szCs w:val="21"/>
        </w:rPr>
        <w:t>，《设计前期</w:t>
      </w:r>
      <w:r w:rsidRPr="00F47F87">
        <w:rPr>
          <w:rFonts w:ascii="宋体" w:eastAsia="宋体" w:hAnsi="宋体" w:cs="Arial"/>
          <w:b/>
          <w:szCs w:val="21"/>
          <w:shd w:val="clear" w:color="auto" w:fill="FFFFFF"/>
        </w:rPr>
        <w:t>·</w:t>
      </w:r>
      <w:r w:rsidRPr="00F47F87">
        <w:rPr>
          <w:rFonts w:ascii="宋体" w:eastAsia="宋体" w:hAnsi="宋体" w:hint="eastAsia"/>
          <w:szCs w:val="21"/>
        </w:rPr>
        <w:t>场地与建筑设计》，</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F47F87" w:rsidRDefault="002D4CD7" w:rsidP="002D4CD7">
      <w:pPr>
        <w:rPr>
          <w:rFonts w:ascii="宋体" w:eastAsia="宋体" w:hAnsi="宋体"/>
          <w:szCs w:val="21"/>
        </w:rPr>
      </w:pPr>
    </w:p>
    <w:p w:rsidR="002D4CD7" w:rsidRPr="00F47F87" w:rsidRDefault="002D4CD7" w:rsidP="002D4CD7">
      <w:pPr>
        <w:rPr>
          <w:rFonts w:ascii="宋体" w:eastAsia="宋体" w:hAnsi="宋体"/>
          <w:b/>
          <w:bCs/>
          <w:szCs w:val="21"/>
        </w:rPr>
      </w:pPr>
      <w:r w:rsidRPr="00F47F87">
        <w:rPr>
          <w:rFonts w:ascii="宋体" w:eastAsia="宋体" w:hAnsi="宋体" w:hint="eastAsia"/>
          <w:b/>
          <w:bCs/>
          <w:szCs w:val="21"/>
        </w:rPr>
        <w:t>设计资料类：</w:t>
      </w:r>
    </w:p>
    <w:p w:rsidR="002D4CD7" w:rsidRPr="00F47F87" w:rsidRDefault="002D4CD7" w:rsidP="002D4CD7">
      <w:pPr>
        <w:rPr>
          <w:rFonts w:ascii="宋体" w:eastAsia="宋体" w:hAnsi="宋体"/>
          <w:szCs w:val="21"/>
        </w:rPr>
      </w:pPr>
      <w:r w:rsidRPr="00F47F87">
        <w:rPr>
          <w:rFonts w:ascii="宋体" w:eastAsia="宋体" w:hAnsi="宋体" w:hint="eastAsia"/>
          <w:szCs w:val="21"/>
        </w:rPr>
        <w:t>1）</w:t>
      </w:r>
      <w:r w:rsidRPr="00F47F87">
        <w:rPr>
          <w:rFonts w:ascii="宋体" w:eastAsia="宋体" w:hAnsi="宋体"/>
          <w:szCs w:val="21"/>
        </w:rPr>
        <w:t>《建筑设计资料集》编委会：《建筑设计资料集》，中国建筑工业出版社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2</w:t>
      </w:r>
      <w:r w:rsidR="006C1739" w:rsidRPr="00F47F87">
        <w:rPr>
          <w:rFonts w:ascii="宋体" w:eastAsia="宋体" w:hAnsi="宋体" w:hint="eastAsia"/>
          <w:szCs w:val="21"/>
        </w:rPr>
        <w:t>）《</w:t>
      </w:r>
      <w:r w:rsidRPr="00F47F87">
        <w:rPr>
          <w:rFonts w:ascii="宋体" w:eastAsia="宋体" w:hAnsi="宋体" w:hint="eastAsia"/>
          <w:szCs w:val="21"/>
        </w:rPr>
        <w:t>建筑</w:t>
      </w:r>
      <w:r w:rsidR="006C1739" w:rsidRPr="00F47F87">
        <w:rPr>
          <w:rFonts w:ascii="宋体" w:eastAsia="宋体" w:hAnsi="宋体" w:hint="eastAsia"/>
          <w:szCs w:val="21"/>
        </w:rPr>
        <w:t>设计</w:t>
      </w:r>
      <w:r w:rsidRPr="00F47F87">
        <w:rPr>
          <w:rFonts w:ascii="宋体" w:eastAsia="宋体" w:hAnsi="宋体" w:hint="eastAsia"/>
          <w:szCs w:val="21"/>
        </w:rPr>
        <w:t>防火规范》</w:t>
      </w:r>
    </w:p>
    <w:p w:rsidR="002D4CD7" w:rsidRPr="00F47F87" w:rsidRDefault="002D4CD7" w:rsidP="002D4CD7">
      <w:pPr>
        <w:rPr>
          <w:rFonts w:ascii="宋体" w:eastAsia="宋体" w:hAnsi="宋体"/>
          <w:szCs w:val="21"/>
        </w:rPr>
      </w:pPr>
      <w:r w:rsidRPr="00F47F87">
        <w:rPr>
          <w:rFonts w:ascii="宋体" w:eastAsia="宋体" w:hAnsi="宋体" w:hint="eastAsia"/>
          <w:szCs w:val="21"/>
        </w:rPr>
        <w:t>3）《民用建筑设计通则》</w:t>
      </w:r>
    </w:p>
    <w:p w:rsidR="006C1739" w:rsidRPr="00F47F87" w:rsidRDefault="006C1739" w:rsidP="006C1739">
      <w:pPr>
        <w:rPr>
          <w:rFonts w:ascii="宋体" w:eastAsia="宋体" w:hAnsi="宋体"/>
          <w:szCs w:val="21"/>
        </w:rPr>
      </w:pPr>
      <w:r w:rsidRPr="00F47F87">
        <w:rPr>
          <w:rFonts w:ascii="宋体" w:eastAsia="宋体" w:hAnsi="宋体"/>
          <w:szCs w:val="21"/>
        </w:rPr>
        <w:t>4</w:t>
      </w:r>
      <w:r w:rsidRPr="00F47F87">
        <w:rPr>
          <w:rFonts w:ascii="宋体" w:eastAsia="宋体" w:hAnsi="宋体" w:hint="eastAsia"/>
          <w:szCs w:val="21"/>
        </w:rPr>
        <w:t>）《现行建筑设计规范大全》，中国建筑工业出版社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5）《展览建筑》，中国建筑工业出版社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6）《幼儿园建筑设计图集》，东南大学出版社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7）《文化馆建筑设计方案图集》，中国建筑工业出版社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8）《文化馆建筑设计规范》</w:t>
      </w:r>
    </w:p>
    <w:p w:rsidR="002D4CD7" w:rsidRPr="00F47F87" w:rsidRDefault="002D4CD7" w:rsidP="002D4CD7">
      <w:pPr>
        <w:rPr>
          <w:rFonts w:ascii="宋体" w:eastAsia="宋体" w:hAnsi="宋体"/>
          <w:szCs w:val="21"/>
        </w:rPr>
      </w:pPr>
      <w:r w:rsidRPr="00F47F87">
        <w:rPr>
          <w:rFonts w:ascii="宋体" w:eastAsia="宋体" w:hAnsi="宋体" w:hint="eastAsia"/>
          <w:szCs w:val="21"/>
        </w:rPr>
        <w:t>9）《会所及环境设计》，</w:t>
      </w:r>
      <w:r w:rsidRPr="00F47F87">
        <w:rPr>
          <w:rFonts w:ascii="宋体" w:eastAsia="宋体" w:hAnsi="宋体"/>
          <w:szCs w:val="21"/>
        </w:rPr>
        <w:t>韩光煦</w:t>
      </w:r>
      <w:r w:rsidRPr="00F47F87">
        <w:rPr>
          <w:rFonts w:ascii="宋体" w:eastAsia="宋体" w:hAnsi="宋体" w:hint="eastAsia"/>
          <w:szCs w:val="21"/>
        </w:rPr>
        <w:t>、</w:t>
      </w:r>
      <w:r w:rsidRPr="00F47F87">
        <w:rPr>
          <w:rFonts w:ascii="宋体" w:eastAsia="宋体" w:hAnsi="宋体"/>
          <w:szCs w:val="21"/>
        </w:rPr>
        <w:t>韩燕编著</w:t>
      </w:r>
      <w:r w:rsidRPr="00F47F87">
        <w:rPr>
          <w:rFonts w:ascii="宋体" w:eastAsia="宋体" w:hAnsi="宋体" w:hint="eastAsia"/>
          <w:szCs w:val="21"/>
        </w:rPr>
        <w:t>，中国美术学院出版社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10）《休闲娱乐建筑设计》，</w:t>
      </w:r>
      <w:r w:rsidRPr="00F47F87">
        <w:rPr>
          <w:rFonts w:ascii="宋体" w:eastAsia="宋体" w:hAnsi="宋体"/>
          <w:szCs w:val="21"/>
        </w:rPr>
        <w:t>胡仁禄编著</w:t>
      </w:r>
      <w:r w:rsidRPr="00F47F87">
        <w:rPr>
          <w:rFonts w:ascii="宋体" w:eastAsia="宋体" w:hAnsi="宋体" w:hint="eastAsia"/>
          <w:szCs w:val="21"/>
        </w:rPr>
        <w:t>，中国建筑工业出版社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11）《图书馆建筑设计手册》，鲍家声编著，中国建筑工业出版社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12）《图书馆建筑设计》，</w:t>
      </w:r>
      <w:r w:rsidRPr="00F47F87">
        <w:rPr>
          <w:rFonts w:ascii="宋体" w:eastAsia="宋体" w:hAnsi="宋体"/>
          <w:szCs w:val="21"/>
        </w:rPr>
        <w:t>付瑶</w:t>
      </w:r>
      <w:r w:rsidRPr="00F47F87">
        <w:rPr>
          <w:rFonts w:ascii="宋体" w:eastAsia="宋体" w:hAnsi="宋体" w:hint="eastAsia"/>
          <w:szCs w:val="21"/>
        </w:rPr>
        <w:t>编著，中国建筑工业出版社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13）《图书馆建筑设计规范》</w:t>
      </w:r>
    </w:p>
    <w:p w:rsidR="002D4CD7" w:rsidRPr="00F47F87" w:rsidRDefault="002D4CD7" w:rsidP="002D4CD7">
      <w:pPr>
        <w:rPr>
          <w:rFonts w:ascii="宋体" w:eastAsia="宋体" w:hAnsi="宋体"/>
          <w:szCs w:val="21"/>
        </w:rPr>
      </w:pPr>
      <w:r w:rsidRPr="00F47F87">
        <w:rPr>
          <w:rFonts w:ascii="宋体" w:eastAsia="宋体" w:hAnsi="宋体" w:hint="eastAsia"/>
          <w:szCs w:val="21"/>
        </w:rPr>
        <w:t>14）《旅馆建筑》，</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15）《旅馆建筑设计规范》</w:t>
      </w:r>
    </w:p>
    <w:p w:rsidR="002D4CD7" w:rsidRPr="00F47F87" w:rsidRDefault="002D4CD7" w:rsidP="002D4CD7">
      <w:pPr>
        <w:rPr>
          <w:rFonts w:ascii="宋体" w:eastAsia="宋体" w:hAnsi="宋体"/>
          <w:szCs w:val="21"/>
        </w:rPr>
      </w:pPr>
      <w:r w:rsidRPr="00F47F87">
        <w:rPr>
          <w:rFonts w:ascii="宋体" w:eastAsia="宋体" w:hAnsi="宋体" w:hint="eastAsia"/>
          <w:szCs w:val="21"/>
        </w:rPr>
        <w:t>16）《观演建筑》，江西科学技术出版社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17）《剧场建筑设计规范》</w:t>
      </w:r>
    </w:p>
    <w:p w:rsidR="002D4CD7" w:rsidRPr="00F47F87" w:rsidRDefault="002D4CD7" w:rsidP="002D4CD7">
      <w:pPr>
        <w:ind w:leftChars="200" w:left="420" w:firstLineChars="200" w:firstLine="420"/>
        <w:rPr>
          <w:rFonts w:ascii="宋体" w:eastAsia="宋体" w:hAnsi="宋体"/>
          <w:szCs w:val="21"/>
        </w:rPr>
      </w:pPr>
    </w:p>
    <w:p w:rsidR="002D4CD7" w:rsidRPr="00F47F87" w:rsidRDefault="002D4CD7" w:rsidP="002D4CD7">
      <w:pPr>
        <w:rPr>
          <w:rFonts w:ascii="宋体" w:eastAsia="宋体" w:hAnsi="宋体"/>
          <w:b/>
          <w:bCs/>
          <w:szCs w:val="21"/>
        </w:rPr>
      </w:pPr>
      <w:r w:rsidRPr="00F47F87">
        <w:rPr>
          <w:rFonts w:ascii="宋体" w:eastAsia="宋体" w:hAnsi="宋体" w:hint="eastAsia"/>
          <w:b/>
          <w:bCs/>
          <w:szCs w:val="21"/>
        </w:rPr>
        <w:t>空间理论类：</w:t>
      </w:r>
    </w:p>
    <w:p w:rsidR="002D4CD7" w:rsidRPr="00F47F87" w:rsidRDefault="002D4CD7" w:rsidP="002D4CD7">
      <w:pPr>
        <w:rPr>
          <w:rFonts w:ascii="宋体" w:eastAsia="宋体" w:hAnsi="宋体"/>
          <w:szCs w:val="21"/>
        </w:rPr>
      </w:pPr>
      <w:r w:rsidRPr="00F47F87">
        <w:rPr>
          <w:rFonts w:ascii="宋体" w:eastAsia="宋体" w:hAnsi="宋体" w:hint="eastAsia"/>
          <w:szCs w:val="21"/>
        </w:rPr>
        <w:t>1）[意]布鲁诺·赛维著，</w:t>
      </w:r>
      <w:r w:rsidRPr="00F47F87">
        <w:rPr>
          <w:rFonts w:ascii="宋体" w:eastAsia="宋体" w:hAnsi="宋体" w:cs="Arial"/>
          <w:szCs w:val="21"/>
        </w:rPr>
        <w:t>沈蒲生</w:t>
      </w:r>
      <w:r w:rsidRPr="00F47F87">
        <w:rPr>
          <w:rFonts w:ascii="宋体" w:eastAsia="宋体" w:hAnsi="宋体" w:cs="Arial" w:hint="eastAsia"/>
          <w:szCs w:val="21"/>
        </w:rPr>
        <w:t>译，</w:t>
      </w:r>
      <w:r w:rsidRPr="00F47F87">
        <w:rPr>
          <w:rFonts w:ascii="宋体" w:eastAsia="宋体" w:hAnsi="宋体" w:hint="eastAsia"/>
          <w:szCs w:val="21"/>
        </w:rPr>
        <w:t>《建筑空间论》，中国建筑工业出版社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2）[日]</w:t>
      </w:r>
      <w:r w:rsidRPr="00F47F87">
        <w:rPr>
          <w:rFonts w:ascii="宋体" w:eastAsia="宋体" w:hAnsi="宋体"/>
          <w:szCs w:val="21"/>
        </w:rPr>
        <w:t>程大锦著,刘丛红译,</w:t>
      </w:r>
      <w:r w:rsidRPr="00F47F87">
        <w:rPr>
          <w:rFonts w:ascii="宋体" w:eastAsia="宋体" w:hAnsi="宋体" w:hint="eastAsia"/>
          <w:szCs w:val="21"/>
        </w:rPr>
        <w:t>《建筑：形式、空间和秩序》，天津大学出版社</w:t>
      </w:r>
    </w:p>
    <w:p w:rsidR="002D4CD7" w:rsidRPr="00F47F87" w:rsidRDefault="002D4CD7" w:rsidP="002D4CD7">
      <w:pPr>
        <w:snapToGrid w:val="0"/>
        <w:rPr>
          <w:rFonts w:ascii="宋体" w:eastAsia="宋体" w:hAnsi="宋体"/>
          <w:szCs w:val="21"/>
        </w:rPr>
      </w:pPr>
      <w:r w:rsidRPr="00F47F87">
        <w:rPr>
          <w:rFonts w:ascii="宋体" w:eastAsia="宋体" w:hAnsi="宋体" w:hint="eastAsia"/>
          <w:szCs w:val="21"/>
        </w:rPr>
        <w:t>3）</w:t>
      </w:r>
      <w:r w:rsidRPr="00F47F87">
        <w:rPr>
          <w:rFonts w:ascii="宋体" w:eastAsia="宋体" w:hAnsi="宋体"/>
          <w:szCs w:val="21"/>
        </w:rPr>
        <w:t>彭一刚</w:t>
      </w:r>
      <w:r w:rsidRPr="00F47F87">
        <w:rPr>
          <w:rFonts w:ascii="宋体" w:eastAsia="宋体" w:hAnsi="宋体" w:hint="eastAsia"/>
          <w:szCs w:val="21"/>
        </w:rPr>
        <w:t xml:space="preserve"> </w:t>
      </w:r>
      <w:r w:rsidRPr="00F47F87">
        <w:rPr>
          <w:rFonts w:ascii="宋体" w:eastAsia="宋体" w:hAnsi="宋体"/>
          <w:szCs w:val="21"/>
        </w:rPr>
        <w:t>著，</w:t>
      </w:r>
      <w:r w:rsidRPr="00F47F87">
        <w:rPr>
          <w:rFonts w:ascii="宋体" w:eastAsia="宋体" w:hAnsi="宋体" w:hint="eastAsia"/>
          <w:szCs w:val="21"/>
        </w:rPr>
        <w:t>《</w:t>
      </w:r>
      <w:r w:rsidRPr="00F47F87">
        <w:rPr>
          <w:rFonts w:ascii="宋体" w:eastAsia="宋体" w:hAnsi="宋体"/>
          <w:szCs w:val="21"/>
        </w:rPr>
        <w:t>建筑空间组合论</w:t>
      </w:r>
      <w:r w:rsidRPr="00F47F87">
        <w:rPr>
          <w:rFonts w:ascii="宋体" w:eastAsia="宋体" w:hAnsi="宋体" w:hint="eastAsia"/>
          <w:szCs w:val="21"/>
        </w:rPr>
        <w:t>》</w:t>
      </w:r>
      <w:r w:rsidRPr="00F47F87">
        <w:rPr>
          <w:rFonts w:ascii="宋体" w:eastAsia="宋体" w:hAnsi="宋体"/>
          <w:szCs w:val="21"/>
        </w:rPr>
        <w:t>，中国建筑工业出版社，1981</w:t>
      </w:r>
    </w:p>
    <w:p w:rsidR="002D4CD7" w:rsidRPr="00F47F87" w:rsidRDefault="002D4CD7" w:rsidP="002D4CD7">
      <w:pPr>
        <w:rPr>
          <w:rFonts w:ascii="宋体" w:eastAsia="宋体" w:hAnsi="宋体"/>
          <w:bCs/>
          <w:szCs w:val="21"/>
        </w:rPr>
      </w:pPr>
      <w:r w:rsidRPr="00F47F87">
        <w:rPr>
          <w:rFonts w:ascii="宋体" w:eastAsia="宋体" w:hAnsi="宋体" w:hint="eastAsia"/>
          <w:szCs w:val="21"/>
        </w:rPr>
        <w:t>4）</w:t>
      </w:r>
      <w:r w:rsidRPr="00F47F87">
        <w:rPr>
          <w:rFonts w:ascii="宋体" w:eastAsia="宋体" w:hAnsi="宋体" w:hint="eastAsia"/>
          <w:bCs/>
          <w:szCs w:val="21"/>
        </w:rPr>
        <w:t>[日]芦原义信著，尹培桐译，《外部空间设计》</w:t>
      </w:r>
      <w:r w:rsidRPr="00F47F87">
        <w:rPr>
          <w:rFonts w:ascii="宋体" w:eastAsia="宋体" w:hAnsi="宋体"/>
          <w:szCs w:val="21"/>
        </w:rPr>
        <w:t>，中国建筑工业出版社，</w:t>
      </w:r>
      <w:r w:rsidRPr="00F47F87">
        <w:rPr>
          <w:rFonts w:ascii="宋体" w:eastAsia="宋体" w:hAnsi="宋体" w:hint="eastAsia"/>
          <w:bCs/>
          <w:szCs w:val="21"/>
        </w:rPr>
        <w:t>1975</w:t>
      </w:r>
    </w:p>
    <w:p w:rsidR="002D4CD7" w:rsidRPr="00F47F87" w:rsidRDefault="002D4CD7" w:rsidP="002D4CD7">
      <w:pPr>
        <w:rPr>
          <w:rFonts w:ascii="宋体" w:eastAsia="宋体" w:hAnsi="宋体"/>
          <w:szCs w:val="21"/>
        </w:rPr>
      </w:pPr>
    </w:p>
    <w:p w:rsidR="002D4CD7" w:rsidRPr="00F47F87" w:rsidRDefault="002D4CD7" w:rsidP="002D4CD7">
      <w:pPr>
        <w:rPr>
          <w:rFonts w:ascii="宋体" w:eastAsia="宋体" w:hAnsi="宋体"/>
          <w:szCs w:val="21"/>
        </w:rPr>
      </w:pPr>
      <w:r w:rsidRPr="00F47F87">
        <w:rPr>
          <w:rFonts w:ascii="宋体" w:eastAsia="宋体" w:hAnsi="宋体" w:hint="eastAsia"/>
          <w:b/>
          <w:bCs/>
          <w:szCs w:val="21"/>
        </w:rPr>
        <w:t>建筑理论类</w:t>
      </w:r>
      <w:r w:rsidR="00515EC7">
        <w:rPr>
          <w:rFonts w:ascii="宋体" w:eastAsia="宋体" w:hAnsi="宋体" w:hint="eastAsia"/>
          <w:b/>
          <w:bCs/>
          <w:szCs w:val="21"/>
        </w:rPr>
        <w:t>：</w:t>
      </w:r>
    </w:p>
    <w:p w:rsidR="002D4CD7" w:rsidRPr="00F47F87" w:rsidRDefault="002D4CD7" w:rsidP="002D4CD7">
      <w:pPr>
        <w:snapToGrid w:val="0"/>
        <w:ind w:leftChars="14" w:left="239" w:hangingChars="100" w:hanging="210"/>
        <w:rPr>
          <w:rFonts w:ascii="宋体" w:eastAsia="宋体" w:hAnsi="宋体"/>
          <w:szCs w:val="21"/>
        </w:rPr>
      </w:pPr>
      <w:bookmarkStart w:id="0" w:name="author"/>
      <w:r w:rsidRPr="00F47F87">
        <w:rPr>
          <w:rFonts w:ascii="宋体" w:eastAsia="宋体" w:hAnsi="宋体" w:hint="eastAsia"/>
          <w:szCs w:val="21"/>
        </w:rPr>
        <w:t>1）</w:t>
      </w:r>
      <w:hyperlink r:id="rId8" w:tgtFrame="_blank" w:history="1">
        <w:r w:rsidRPr="00F47F87">
          <w:rPr>
            <w:rFonts w:ascii="宋体" w:eastAsia="宋体" w:hAnsi="宋体" w:hint="eastAsia"/>
            <w:szCs w:val="21"/>
          </w:rPr>
          <w:t>刘先觉</w:t>
        </w:r>
      </w:hyperlink>
      <w:bookmarkEnd w:id="0"/>
      <w:r w:rsidRPr="00F47F87">
        <w:rPr>
          <w:rFonts w:ascii="宋体" w:eastAsia="宋体" w:hAnsi="宋体"/>
          <w:szCs w:val="21"/>
        </w:rPr>
        <w:t>著</w:t>
      </w:r>
      <w:r w:rsidRPr="00F47F87">
        <w:rPr>
          <w:rFonts w:ascii="宋体" w:eastAsia="宋体" w:hAnsi="宋体" w:hint="eastAsia"/>
          <w:szCs w:val="21"/>
        </w:rPr>
        <w:t>，《现代建筑理论》</w:t>
      </w:r>
      <w:r w:rsidR="006C1739" w:rsidRPr="00F47F87">
        <w:rPr>
          <w:rFonts w:ascii="宋体" w:eastAsia="宋体" w:hAnsi="宋体" w:hint="eastAsia"/>
          <w:szCs w:val="21"/>
        </w:rPr>
        <w:t>，</w:t>
      </w:r>
      <w:r w:rsidRPr="00F47F87">
        <w:rPr>
          <w:rFonts w:ascii="宋体" w:eastAsia="宋体" w:hAnsi="宋体" w:hint="eastAsia"/>
          <w:szCs w:val="21"/>
        </w:rPr>
        <w:t>中国建筑工业出版社，2008</w:t>
      </w:r>
    </w:p>
    <w:p w:rsidR="002D4CD7" w:rsidRPr="00F47F87" w:rsidRDefault="002D4CD7" w:rsidP="002D4CD7">
      <w:pPr>
        <w:rPr>
          <w:rFonts w:ascii="宋体" w:eastAsia="宋体" w:hAnsi="宋体" w:cs="Arial"/>
          <w:szCs w:val="21"/>
          <w:shd w:val="clear" w:color="auto" w:fill="FFFFFF"/>
        </w:rPr>
      </w:pPr>
      <w:r w:rsidRPr="00F47F87">
        <w:rPr>
          <w:rFonts w:ascii="宋体" w:eastAsia="宋体" w:hAnsi="宋体" w:hint="eastAsia"/>
          <w:szCs w:val="21"/>
        </w:rPr>
        <w:t>2）</w:t>
      </w:r>
      <w:r w:rsidRPr="00F47F87">
        <w:rPr>
          <w:rFonts w:ascii="宋体" w:eastAsia="宋体" w:hAnsi="宋体" w:cs="Arial"/>
          <w:szCs w:val="21"/>
        </w:rPr>
        <w:t>[荷]</w:t>
      </w:r>
      <w:r w:rsidRPr="00F47F87">
        <w:rPr>
          <w:rFonts w:ascii="宋体" w:eastAsia="宋体" w:hAnsi="宋体" w:hint="eastAsia"/>
          <w:szCs w:val="21"/>
        </w:rPr>
        <w:t>赫曼</w:t>
      </w:r>
      <w:r w:rsidRPr="00F47F87">
        <w:rPr>
          <w:rFonts w:ascii="宋体" w:eastAsia="宋体" w:hAnsi="宋体" w:cs="Arial"/>
          <w:b/>
          <w:szCs w:val="21"/>
          <w:shd w:val="clear" w:color="auto" w:fill="FFFFFF"/>
        </w:rPr>
        <w:t>·</w:t>
      </w:r>
      <w:r w:rsidRPr="00F47F87">
        <w:rPr>
          <w:rFonts w:ascii="宋体" w:eastAsia="宋体" w:hAnsi="宋体" w:hint="eastAsia"/>
          <w:szCs w:val="21"/>
        </w:rPr>
        <w:t>赫兹伯格 著，</w:t>
      </w:r>
      <w:r w:rsidRPr="00F47F87">
        <w:rPr>
          <w:rFonts w:ascii="宋体" w:eastAsia="宋体" w:hAnsi="宋体" w:cs="Arial"/>
          <w:szCs w:val="21"/>
          <w:shd w:val="clear" w:color="auto" w:fill="FFFFFF"/>
        </w:rPr>
        <w:t>仲德昆</w:t>
      </w:r>
      <w:r w:rsidRPr="00F47F87">
        <w:rPr>
          <w:rFonts w:ascii="宋体" w:eastAsia="宋体" w:hAnsi="宋体" w:cs="Arial" w:hint="eastAsia"/>
          <w:szCs w:val="21"/>
          <w:shd w:val="clear" w:color="auto" w:fill="FFFFFF"/>
        </w:rPr>
        <w:t xml:space="preserve"> 译，《建筑学教程：设计原理》（第一版），天津大学出版社，2008</w:t>
      </w:r>
    </w:p>
    <w:p w:rsidR="002D4CD7" w:rsidRPr="00F47F87" w:rsidRDefault="002D4CD7" w:rsidP="002D4CD7">
      <w:pPr>
        <w:rPr>
          <w:rFonts w:ascii="宋体" w:eastAsia="宋体" w:hAnsi="宋体" w:cs="Arial"/>
          <w:szCs w:val="21"/>
          <w:shd w:val="clear" w:color="auto" w:fill="FFFFFF"/>
        </w:rPr>
      </w:pPr>
      <w:r w:rsidRPr="00F47F87">
        <w:rPr>
          <w:rFonts w:ascii="宋体" w:eastAsia="宋体" w:hAnsi="宋体" w:hint="eastAsia"/>
          <w:szCs w:val="21"/>
        </w:rPr>
        <w:t>3）</w:t>
      </w:r>
      <w:r w:rsidRPr="00F47F87">
        <w:rPr>
          <w:rFonts w:ascii="宋体" w:eastAsia="宋体" w:hAnsi="宋体" w:cs="Arial"/>
          <w:szCs w:val="21"/>
        </w:rPr>
        <w:t>[荷]</w:t>
      </w:r>
      <w:r w:rsidRPr="00F47F87">
        <w:rPr>
          <w:rFonts w:ascii="宋体" w:eastAsia="宋体" w:hAnsi="宋体" w:hint="eastAsia"/>
          <w:szCs w:val="21"/>
        </w:rPr>
        <w:t>赫曼</w:t>
      </w:r>
      <w:r w:rsidRPr="00F47F87">
        <w:rPr>
          <w:rFonts w:ascii="宋体" w:eastAsia="宋体" w:hAnsi="宋体" w:cs="Arial"/>
          <w:b/>
          <w:szCs w:val="21"/>
          <w:shd w:val="clear" w:color="auto" w:fill="FFFFFF"/>
        </w:rPr>
        <w:t>·</w:t>
      </w:r>
      <w:r w:rsidRPr="00F47F87">
        <w:rPr>
          <w:rFonts w:ascii="宋体" w:eastAsia="宋体" w:hAnsi="宋体" w:hint="eastAsia"/>
          <w:szCs w:val="21"/>
        </w:rPr>
        <w:t>赫兹伯格 著，</w:t>
      </w:r>
      <w:r w:rsidRPr="00F47F87">
        <w:rPr>
          <w:rFonts w:ascii="宋体" w:eastAsia="宋体" w:hAnsi="宋体" w:cs="Arial" w:hint="eastAsia"/>
          <w:szCs w:val="21"/>
          <w:shd w:val="clear" w:color="auto" w:fill="FFFFFF"/>
        </w:rPr>
        <w:t>刘大馨 译，《建筑学教程2：空间与建筑师》（第一版），天津大学出版社，2003</w:t>
      </w:r>
    </w:p>
    <w:p w:rsidR="002D4CD7" w:rsidRPr="00F47F87" w:rsidRDefault="002D4CD7" w:rsidP="002D4CD7">
      <w:pPr>
        <w:rPr>
          <w:rFonts w:ascii="宋体" w:eastAsia="宋体" w:hAnsi="宋体"/>
          <w:szCs w:val="21"/>
        </w:rPr>
      </w:pPr>
      <w:r w:rsidRPr="00F47F87">
        <w:rPr>
          <w:rFonts w:ascii="宋体" w:eastAsia="宋体" w:hAnsi="宋体" w:hint="eastAsia"/>
          <w:szCs w:val="21"/>
        </w:rPr>
        <w:t>4）[美]</w:t>
      </w:r>
      <w:r w:rsidRPr="00F47F87">
        <w:rPr>
          <w:rFonts w:ascii="宋体" w:eastAsia="宋体" w:hAnsi="宋体"/>
          <w:szCs w:val="21"/>
        </w:rPr>
        <w:t>罗伯特</w:t>
      </w:r>
      <w:r w:rsidRPr="00F47F87">
        <w:rPr>
          <w:rFonts w:ascii="宋体" w:eastAsia="宋体" w:hAnsi="宋体" w:hint="eastAsia"/>
          <w:szCs w:val="21"/>
        </w:rPr>
        <w:t>·文丘里著，《建筑的矛盾性与复杂性》，中国建筑工业出版社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5）[</w:t>
      </w:r>
      <w:r w:rsidRPr="00F47F87">
        <w:rPr>
          <w:rFonts w:ascii="宋体" w:eastAsia="宋体" w:hAnsi="宋体"/>
          <w:szCs w:val="21"/>
        </w:rPr>
        <w:t>美</w:t>
      </w:r>
      <w:r w:rsidRPr="00F47F87">
        <w:rPr>
          <w:rFonts w:ascii="宋体" w:eastAsia="宋体" w:hAnsi="宋体" w:hint="eastAsia"/>
          <w:szCs w:val="21"/>
        </w:rPr>
        <w:t>]保罗·</w:t>
      </w:r>
      <w:hyperlink r:id="rId9" w:history="1">
        <w:r w:rsidRPr="00F47F87">
          <w:rPr>
            <w:rFonts w:ascii="宋体" w:eastAsia="宋体" w:hAnsi="宋体"/>
            <w:szCs w:val="21"/>
          </w:rPr>
          <w:t>拉索</w:t>
        </w:r>
      </w:hyperlink>
      <w:r w:rsidRPr="00F47F87">
        <w:rPr>
          <w:rFonts w:ascii="宋体" w:eastAsia="宋体" w:hAnsi="宋体"/>
          <w:szCs w:val="21"/>
        </w:rPr>
        <w:t>著，</w:t>
      </w:r>
      <w:hyperlink r:id="rId10" w:history="1">
        <w:r w:rsidRPr="00F47F87">
          <w:rPr>
            <w:rFonts w:ascii="宋体" w:eastAsia="宋体" w:hAnsi="宋体"/>
            <w:szCs w:val="21"/>
          </w:rPr>
          <w:t>邱贤丰</w:t>
        </w:r>
      </w:hyperlink>
      <w:r w:rsidRPr="00F47F87">
        <w:rPr>
          <w:rFonts w:ascii="宋体" w:eastAsia="宋体" w:hAnsi="宋体"/>
          <w:szCs w:val="21"/>
        </w:rPr>
        <w:t>等译</w:t>
      </w:r>
      <w:r w:rsidRPr="00F47F87">
        <w:rPr>
          <w:rFonts w:ascii="宋体" w:eastAsia="宋体" w:hAnsi="宋体" w:hint="eastAsia"/>
          <w:szCs w:val="21"/>
        </w:rPr>
        <w:t>，《图解思考》，</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6）[美]凯文·林奇著，</w:t>
      </w:r>
      <w:r w:rsidRPr="00F47F87">
        <w:rPr>
          <w:rFonts w:ascii="宋体" w:eastAsia="宋体" w:hAnsi="宋体"/>
          <w:szCs w:val="21"/>
        </w:rPr>
        <w:t>方益萍</w:t>
      </w:r>
      <w:r w:rsidRPr="00F47F87">
        <w:rPr>
          <w:rFonts w:ascii="宋体" w:eastAsia="宋体" w:hAnsi="宋体" w:hint="eastAsia"/>
          <w:szCs w:val="21"/>
        </w:rPr>
        <w:t>、</w:t>
      </w:r>
      <w:r w:rsidRPr="00F47F87">
        <w:rPr>
          <w:rFonts w:ascii="宋体" w:eastAsia="宋体" w:hAnsi="宋体"/>
          <w:szCs w:val="21"/>
        </w:rPr>
        <w:t>何晓军译</w:t>
      </w:r>
      <w:r w:rsidRPr="00F47F87">
        <w:rPr>
          <w:rFonts w:ascii="宋体" w:eastAsia="宋体" w:hAnsi="宋体" w:hint="eastAsia"/>
          <w:szCs w:val="21"/>
        </w:rPr>
        <w:t>，《城市意象》，华夏出版社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lastRenderedPageBreak/>
        <w:t>7）[美]</w:t>
      </w:r>
      <w:r w:rsidRPr="00F47F87">
        <w:rPr>
          <w:rFonts w:ascii="宋体" w:eastAsia="宋体" w:hAnsi="宋体"/>
          <w:szCs w:val="21"/>
        </w:rPr>
        <w:t>克里斯托弗</w:t>
      </w:r>
      <w:r w:rsidRPr="00F47F87">
        <w:rPr>
          <w:rFonts w:ascii="宋体" w:eastAsia="宋体" w:hAnsi="宋体" w:hint="eastAsia"/>
          <w:szCs w:val="21"/>
        </w:rPr>
        <w:t>·亚历山大著，</w:t>
      </w:r>
      <w:r w:rsidRPr="00F47F87">
        <w:rPr>
          <w:rFonts w:ascii="宋体" w:eastAsia="宋体" w:hAnsi="宋体"/>
          <w:szCs w:val="21"/>
        </w:rPr>
        <w:t>王听度</w:t>
      </w:r>
      <w:r w:rsidRPr="00F47F87">
        <w:rPr>
          <w:rFonts w:ascii="宋体" w:eastAsia="宋体" w:hAnsi="宋体" w:hint="eastAsia"/>
          <w:szCs w:val="21"/>
        </w:rPr>
        <w:t>、</w:t>
      </w:r>
      <w:r w:rsidRPr="00F47F87">
        <w:rPr>
          <w:rFonts w:ascii="宋体" w:eastAsia="宋体" w:hAnsi="宋体"/>
          <w:szCs w:val="21"/>
        </w:rPr>
        <w:t>周序鸿译</w:t>
      </w:r>
      <w:r w:rsidRPr="00F47F87">
        <w:rPr>
          <w:rFonts w:ascii="宋体" w:eastAsia="宋体" w:hAnsi="宋体" w:hint="eastAsia"/>
          <w:szCs w:val="21"/>
        </w:rPr>
        <w:t>，《建筑模式语言》，</w:t>
      </w:r>
      <w:r w:rsidRPr="00F47F87">
        <w:rPr>
          <w:rFonts w:ascii="宋体" w:eastAsia="宋体" w:hAnsi="宋体"/>
          <w:szCs w:val="21"/>
        </w:rPr>
        <w:t>知识产权出版社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8）[美]</w:t>
      </w:r>
      <w:hyperlink r:id="rId11" w:history="1">
        <w:r w:rsidRPr="00F47F87">
          <w:rPr>
            <w:rStyle w:val="a8"/>
            <w:rFonts w:ascii="宋体" w:eastAsia="宋体" w:hAnsi="宋体"/>
            <w:color w:val="auto"/>
            <w:szCs w:val="21"/>
            <w:shd w:val="clear" w:color="auto" w:fill="FFFFFF"/>
          </w:rPr>
          <w:t>杰伊·M·斯坦编</w:t>
        </w:r>
        <w:r w:rsidRPr="00F47F87">
          <w:rPr>
            <w:rStyle w:val="a8"/>
            <w:rFonts w:ascii="宋体" w:eastAsia="宋体" w:hAnsi="宋体" w:hint="eastAsia"/>
            <w:color w:val="auto"/>
            <w:szCs w:val="21"/>
            <w:shd w:val="clear" w:color="auto" w:fill="FFFFFF"/>
          </w:rPr>
          <w:t>，</w:t>
        </w:r>
        <w:r w:rsidRPr="00F47F87">
          <w:rPr>
            <w:rStyle w:val="a8"/>
            <w:rFonts w:ascii="宋体" w:eastAsia="宋体" w:hAnsi="宋体"/>
            <w:color w:val="auto"/>
            <w:szCs w:val="21"/>
            <w:shd w:val="clear" w:color="auto" w:fill="FFFFFF"/>
          </w:rPr>
          <w:t>王群等译</w:t>
        </w:r>
      </w:hyperlink>
      <w:r w:rsidRPr="00F47F87">
        <w:rPr>
          <w:rFonts w:ascii="宋体" w:eastAsia="宋体" w:hAnsi="宋体" w:hint="eastAsia"/>
          <w:szCs w:val="21"/>
        </w:rPr>
        <w:t>，</w:t>
      </w:r>
      <w:r w:rsidRPr="00F47F87">
        <w:rPr>
          <w:rStyle w:val="apple-converted-space"/>
          <w:rFonts w:ascii="宋体" w:eastAsia="宋体" w:hAnsi="宋体" w:hint="eastAsia"/>
          <w:szCs w:val="21"/>
          <w:shd w:val="clear" w:color="auto" w:fill="FFFFFF"/>
        </w:rPr>
        <w:t>《建筑经典读本》，中国水利水电出版社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9）《国外著名建筑师丛书》，</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10）《大师系列》丛书，中国电力出版社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11）[</w:t>
      </w:r>
      <w:r w:rsidRPr="00F47F87">
        <w:rPr>
          <w:rFonts w:ascii="宋体" w:eastAsia="宋体" w:hAnsi="宋体"/>
          <w:szCs w:val="21"/>
        </w:rPr>
        <w:t>日</w:t>
      </w:r>
      <w:r w:rsidRPr="00F47F87">
        <w:rPr>
          <w:rFonts w:ascii="宋体" w:eastAsia="宋体" w:hAnsi="宋体" w:hint="eastAsia"/>
          <w:szCs w:val="21"/>
        </w:rPr>
        <w:t>]</w:t>
      </w:r>
      <w:r w:rsidRPr="00F47F87">
        <w:rPr>
          <w:rFonts w:ascii="宋体" w:eastAsia="宋体" w:hAnsi="宋体"/>
          <w:szCs w:val="21"/>
        </w:rPr>
        <w:t>相马一郎</w:t>
      </w:r>
      <w:r w:rsidRPr="00F47F87">
        <w:rPr>
          <w:rFonts w:ascii="宋体" w:eastAsia="宋体" w:hAnsi="宋体" w:hint="eastAsia"/>
          <w:szCs w:val="21"/>
        </w:rPr>
        <w:t>、</w:t>
      </w:r>
      <w:r w:rsidRPr="00F47F87">
        <w:rPr>
          <w:rFonts w:ascii="宋体" w:eastAsia="宋体" w:hAnsi="宋体"/>
          <w:szCs w:val="21"/>
        </w:rPr>
        <w:t>佑古顺彦著</w:t>
      </w:r>
      <w:r w:rsidRPr="00F47F87">
        <w:rPr>
          <w:rFonts w:ascii="宋体" w:eastAsia="宋体" w:hAnsi="宋体" w:hint="eastAsia"/>
          <w:szCs w:val="21"/>
        </w:rPr>
        <w:t>，</w:t>
      </w:r>
      <w:r w:rsidRPr="00F47F87">
        <w:rPr>
          <w:rFonts w:ascii="宋体" w:eastAsia="宋体" w:hAnsi="宋体"/>
          <w:szCs w:val="21"/>
        </w:rPr>
        <w:t>周畅,李曼曼译</w:t>
      </w:r>
      <w:r w:rsidRPr="00F47F87">
        <w:rPr>
          <w:rFonts w:ascii="宋体" w:eastAsia="宋体" w:hAnsi="宋体" w:hint="eastAsia"/>
          <w:szCs w:val="21"/>
        </w:rPr>
        <w:t>《环境心理学》，</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12）[德]托马斯</w:t>
      </w:r>
      <w:r w:rsidRPr="00F47F87">
        <w:rPr>
          <w:rFonts w:ascii="宋体" w:eastAsia="宋体" w:hAnsi="宋体"/>
          <w:szCs w:val="21"/>
        </w:rPr>
        <w:t>·</w:t>
      </w:r>
      <w:r w:rsidRPr="00F47F87">
        <w:rPr>
          <w:rFonts w:ascii="宋体" w:eastAsia="宋体" w:hAnsi="宋体" w:hint="eastAsia"/>
          <w:szCs w:val="21"/>
        </w:rPr>
        <w:t>施密特，肖毅强译，《建筑形式的逻辑概念》，</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F47F87" w:rsidRDefault="002D4CD7" w:rsidP="002D4CD7">
      <w:pPr>
        <w:rPr>
          <w:rStyle w:val="apple-converted-space"/>
          <w:rFonts w:ascii="宋体" w:eastAsia="宋体" w:hAnsi="宋体"/>
          <w:szCs w:val="21"/>
          <w:shd w:val="clear" w:color="auto" w:fill="FFFFFF"/>
        </w:rPr>
      </w:pPr>
      <w:r w:rsidRPr="00F47F87">
        <w:rPr>
          <w:rFonts w:ascii="宋体" w:eastAsia="宋体" w:hAnsi="宋体" w:hint="eastAsia"/>
          <w:szCs w:val="21"/>
        </w:rPr>
        <w:t>13）</w:t>
      </w:r>
      <w:hyperlink r:id="rId12" w:history="1">
        <w:r w:rsidRPr="00F47F87">
          <w:rPr>
            <w:rStyle w:val="a8"/>
            <w:rFonts w:ascii="宋体" w:eastAsia="宋体" w:hAnsi="宋体"/>
            <w:color w:val="auto"/>
            <w:szCs w:val="21"/>
            <w:shd w:val="clear" w:color="auto" w:fill="FFFFFF"/>
          </w:rPr>
          <w:t>冯金龙</w:t>
        </w:r>
      </w:hyperlink>
      <w:r w:rsidRPr="00F47F87">
        <w:rPr>
          <w:rFonts w:ascii="宋体" w:eastAsia="宋体" w:hAnsi="宋体" w:hint="eastAsia"/>
          <w:szCs w:val="21"/>
          <w:shd w:val="clear" w:color="auto" w:fill="FFFFFF"/>
        </w:rPr>
        <w:t>、</w:t>
      </w:r>
      <w:hyperlink r:id="rId13" w:history="1">
        <w:r w:rsidRPr="00F47F87">
          <w:rPr>
            <w:rStyle w:val="a8"/>
            <w:rFonts w:ascii="宋体" w:eastAsia="宋体" w:hAnsi="宋体"/>
            <w:color w:val="auto"/>
            <w:szCs w:val="21"/>
            <w:shd w:val="clear" w:color="auto" w:fill="FFFFFF"/>
          </w:rPr>
          <w:t>丁沃沃</w:t>
        </w:r>
      </w:hyperlink>
      <w:r w:rsidRPr="00F47F87">
        <w:rPr>
          <w:rFonts w:ascii="宋体" w:eastAsia="宋体" w:hAnsi="宋体" w:hint="eastAsia"/>
          <w:szCs w:val="21"/>
          <w:shd w:val="clear" w:color="auto" w:fill="FFFFFF"/>
        </w:rPr>
        <w:t>、</w:t>
      </w:r>
      <w:hyperlink r:id="rId14" w:history="1">
        <w:r w:rsidRPr="00F47F87">
          <w:rPr>
            <w:rStyle w:val="a8"/>
            <w:rFonts w:ascii="宋体" w:eastAsia="宋体" w:hAnsi="宋体"/>
            <w:color w:val="auto"/>
            <w:szCs w:val="21"/>
            <w:shd w:val="clear" w:color="auto" w:fill="FFFFFF"/>
          </w:rPr>
          <w:t>张雷</w:t>
        </w:r>
      </w:hyperlink>
      <w:r w:rsidRPr="00F47F87">
        <w:rPr>
          <w:rStyle w:val="apple-converted-space"/>
          <w:rFonts w:ascii="宋体" w:eastAsia="宋体" w:hAnsi="宋体" w:hint="eastAsia"/>
          <w:szCs w:val="21"/>
          <w:shd w:val="clear" w:color="auto" w:fill="FFFFFF"/>
        </w:rPr>
        <w:t>著，《欧洲现代建筑解析：形式的建构》，江苏科学技术出版社</w:t>
      </w:r>
    </w:p>
    <w:p w:rsidR="002D4CD7" w:rsidRPr="00F47F87" w:rsidRDefault="002D4CD7" w:rsidP="002D4CD7">
      <w:pPr>
        <w:rPr>
          <w:rStyle w:val="apple-converted-space"/>
          <w:rFonts w:ascii="宋体" w:eastAsia="宋体" w:hAnsi="宋体"/>
          <w:szCs w:val="21"/>
          <w:shd w:val="clear" w:color="auto" w:fill="FFFFFF"/>
        </w:rPr>
      </w:pPr>
      <w:r w:rsidRPr="00F47F87">
        <w:rPr>
          <w:rStyle w:val="apple-converted-space"/>
          <w:rFonts w:ascii="宋体" w:eastAsia="宋体" w:hAnsi="宋体" w:hint="eastAsia"/>
          <w:szCs w:val="21"/>
          <w:shd w:val="clear" w:color="auto" w:fill="FFFFFF"/>
        </w:rPr>
        <w:t>14）褚智勇，《建筑设计的材料语言》，中国电力出版社</w:t>
      </w:r>
    </w:p>
    <w:p w:rsidR="002D4CD7" w:rsidRPr="00F47F87" w:rsidRDefault="002D4CD7" w:rsidP="002D4CD7">
      <w:pPr>
        <w:rPr>
          <w:rFonts w:ascii="宋体" w:eastAsia="宋体" w:hAnsi="宋体"/>
          <w:szCs w:val="21"/>
        </w:rPr>
      </w:pPr>
      <w:r w:rsidRPr="00F47F87">
        <w:rPr>
          <w:rStyle w:val="apple-converted-space"/>
          <w:rFonts w:ascii="宋体" w:eastAsia="宋体" w:hAnsi="宋体" w:hint="eastAsia"/>
          <w:szCs w:val="21"/>
          <w:shd w:val="clear" w:color="auto" w:fill="FFFFFF"/>
        </w:rPr>
        <w:t>15）</w:t>
      </w:r>
      <w:r w:rsidRPr="00F47F87">
        <w:rPr>
          <w:rFonts w:ascii="宋体" w:eastAsia="宋体" w:hAnsi="宋体" w:hint="eastAsia"/>
          <w:szCs w:val="21"/>
        </w:rPr>
        <w:t>[美]凯文·林奇著，黄富厢等</w:t>
      </w:r>
      <w:r w:rsidRPr="00F47F87">
        <w:rPr>
          <w:rFonts w:ascii="宋体" w:eastAsia="宋体" w:hAnsi="宋体"/>
          <w:szCs w:val="21"/>
        </w:rPr>
        <w:t>译</w:t>
      </w:r>
      <w:r w:rsidRPr="00F47F87">
        <w:rPr>
          <w:rFonts w:ascii="宋体" w:eastAsia="宋体" w:hAnsi="宋体" w:hint="eastAsia"/>
          <w:szCs w:val="21"/>
        </w:rPr>
        <w:t>，《总体设计》，</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F47F87" w:rsidRDefault="002D4CD7" w:rsidP="002D4CD7">
      <w:pPr>
        <w:rPr>
          <w:rFonts w:ascii="宋体" w:eastAsia="宋体" w:hAnsi="宋体"/>
          <w:szCs w:val="21"/>
        </w:rPr>
      </w:pPr>
      <w:r w:rsidRPr="00F47F87">
        <w:rPr>
          <w:rFonts w:ascii="宋体" w:eastAsia="宋体" w:hAnsi="宋体" w:hint="eastAsia"/>
          <w:szCs w:val="21"/>
        </w:rPr>
        <w:t>16）张伶伶、孟浩等编著，《场地设计》，</w:t>
      </w:r>
      <w:r w:rsidRPr="00F47F87">
        <w:rPr>
          <w:rFonts w:ascii="宋体" w:eastAsia="宋体" w:hAnsi="宋体"/>
          <w:szCs w:val="21"/>
        </w:rPr>
        <w:t>中国建筑工业</w:t>
      </w:r>
      <w:r w:rsidRPr="00F47F87">
        <w:rPr>
          <w:rFonts w:ascii="宋体" w:eastAsia="宋体" w:hAnsi="宋体" w:hint="eastAsia"/>
          <w:szCs w:val="21"/>
        </w:rPr>
        <w:t>出版社</w:t>
      </w:r>
    </w:p>
    <w:p w:rsidR="002D4CD7" w:rsidRPr="002D4CD7" w:rsidRDefault="002D4CD7" w:rsidP="002D4CD7">
      <w:pPr>
        <w:rPr>
          <w:rFonts w:ascii="宋体" w:eastAsia="宋体" w:hAnsi="宋体"/>
          <w:szCs w:val="21"/>
        </w:rPr>
      </w:pPr>
    </w:p>
    <w:p w:rsidR="00D417A1" w:rsidRDefault="002D4CD7" w:rsidP="006C1739">
      <w:pPr>
        <w:rPr>
          <w:rFonts w:ascii="宋体" w:eastAsia="宋体" w:hAnsi="宋体"/>
          <w:szCs w:val="21"/>
        </w:rPr>
      </w:pPr>
      <w:r w:rsidRPr="002D4CD7">
        <w:rPr>
          <w:rFonts w:ascii="宋体" w:eastAsia="宋体" w:hAnsi="宋体" w:hint="eastAsia"/>
          <w:b/>
          <w:bCs/>
          <w:szCs w:val="21"/>
        </w:rPr>
        <w:t>建筑专业期刊</w:t>
      </w:r>
      <w:r w:rsidR="00515EC7">
        <w:rPr>
          <w:rFonts w:ascii="宋体" w:eastAsia="宋体" w:hAnsi="宋体" w:hint="eastAsia"/>
          <w:b/>
          <w:bCs/>
          <w:szCs w:val="21"/>
        </w:rPr>
        <w:t>类：</w:t>
      </w:r>
    </w:p>
    <w:p w:rsidR="006C1739" w:rsidRPr="006C1739" w:rsidRDefault="006C1739" w:rsidP="006C1739">
      <w:pPr>
        <w:rPr>
          <w:rFonts w:ascii="宋体" w:eastAsia="宋体" w:hAnsi="宋体"/>
          <w:szCs w:val="21"/>
        </w:rPr>
      </w:pPr>
      <w:r>
        <w:rPr>
          <w:rFonts w:ascii="宋体" w:eastAsia="宋体" w:hAnsi="宋体"/>
          <w:szCs w:val="21"/>
        </w:rPr>
        <w:t>《建筑学报》《建筑师》《新建筑》《时代建筑》《世界建筑》《世界建筑导报》《华中建筑》等</w:t>
      </w:r>
    </w:p>
    <w:p w:rsidR="00E76E34" w:rsidRDefault="00E76E34" w:rsidP="004D570E">
      <w:pPr>
        <w:widowControl/>
        <w:spacing w:beforeLines="50" w:before="156" w:afterLines="50" w:after="156"/>
        <w:ind w:firstLineChars="200" w:firstLine="562"/>
        <w:jc w:val="left"/>
        <w:rPr>
          <w:rFonts w:ascii="黑体" w:eastAsia="黑体" w:hAnsi="黑体"/>
          <w:b/>
          <w:sz w:val="28"/>
          <w:szCs w:val="28"/>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C43999" w:rsidRPr="00C43999" w:rsidRDefault="00C43999" w:rsidP="00C43999">
      <w:pPr>
        <w:widowControl/>
        <w:spacing w:beforeLines="50" w:before="156" w:afterLines="50" w:after="156"/>
        <w:ind w:firstLineChars="200" w:firstLine="420"/>
        <w:jc w:val="left"/>
        <w:rPr>
          <w:rFonts w:ascii="宋体" w:eastAsia="宋体" w:hAnsi="宋体" w:cs="宋体"/>
          <w:color w:val="000000"/>
          <w:kern w:val="0"/>
          <w:szCs w:val="21"/>
        </w:rPr>
      </w:pPr>
      <w:r w:rsidRPr="00C43999">
        <w:rPr>
          <w:rFonts w:ascii="宋体" w:eastAsia="宋体" w:hAnsi="宋体" w:cs="宋体"/>
          <w:color w:val="000000"/>
          <w:kern w:val="0"/>
          <w:szCs w:val="21"/>
        </w:rPr>
        <w:t>课程</w:t>
      </w:r>
      <w:r>
        <w:rPr>
          <w:rFonts w:ascii="宋体" w:eastAsia="宋体" w:hAnsi="宋体" w:cs="宋体"/>
          <w:color w:val="000000"/>
          <w:kern w:val="0"/>
          <w:szCs w:val="21"/>
        </w:rPr>
        <w:t>以教师讲授为主要方式，并综合</w:t>
      </w:r>
      <w:r w:rsidRPr="00C43999">
        <w:rPr>
          <w:rFonts w:ascii="宋体" w:eastAsia="宋体" w:hAnsi="宋体" w:cs="宋体"/>
          <w:color w:val="000000"/>
          <w:kern w:val="0"/>
          <w:szCs w:val="21"/>
        </w:rPr>
        <w:t>翻转课堂、开放讨论</w:t>
      </w:r>
      <w:r>
        <w:rPr>
          <w:rFonts w:ascii="宋体" w:eastAsia="宋体" w:hAnsi="宋体" w:cs="宋体"/>
          <w:color w:val="000000"/>
          <w:kern w:val="0"/>
          <w:szCs w:val="21"/>
        </w:rPr>
        <w:t>、参观调研</w:t>
      </w:r>
      <w:r w:rsidRPr="00C43999">
        <w:rPr>
          <w:rFonts w:ascii="宋体" w:eastAsia="宋体" w:hAnsi="宋体" w:cs="宋体"/>
          <w:color w:val="000000"/>
          <w:kern w:val="0"/>
          <w:szCs w:val="21"/>
        </w:rPr>
        <w:t>等方式</w:t>
      </w:r>
      <w:r w:rsidR="00515EC7">
        <w:rPr>
          <w:rFonts w:ascii="宋体" w:eastAsia="宋体" w:hAnsi="宋体" w:cs="宋体"/>
          <w:color w:val="000000"/>
          <w:kern w:val="0"/>
          <w:szCs w:val="21"/>
        </w:rPr>
        <w:t>进行</w:t>
      </w:r>
      <w:r>
        <w:rPr>
          <w:rFonts w:ascii="宋体" w:eastAsia="宋体" w:hAnsi="宋体" w:cs="宋体"/>
          <w:color w:val="000000"/>
          <w:kern w:val="0"/>
          <w:szCs w:val="21"/>
        </w:rPr>
        <w:t>。</w:t>
      </w:r>
    </w:p>
    <w:p w:rsidR="004D570E" w:rsidRPr="0007236E" w:rsidRDefault="004D570E" w:rsidP="0007236E">
      <w:pPr>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1</w:t>
      </w:r>
      <w:r w:rsidR="00F47F87">
        <w:rPr>
          <w:rFonts w:ascii="宋体" w:eastAsia="宋体" w:hAnsi="宋体"/>
          <w:szCs w:val="21"/>
        </w:rPr>
        <w:t>）讲授法：讲授相关概念及理论</w:t>
      </w:r>
      <w:r w:rsidRPr="0007236E">
        <w:rPr>
          <w:rFonts w:ascii="宋体" w:eastAsia="宋体" w:hAnsi="宋体"/>
          <w:szCs w:val="21"/>
        </w:rPr>
        <w:t>。</w:t>
      </w:r>
    </w:p>
    <w:p w:rsidR="004D570E" w:rsidRPr="0007236E" w:rsidRDefault="004D570E" w:rsidP="0007236E">
      <w:pPr>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2）研讨法：分小组研讨各章节要点。</w:t>
      </w:r>
    </w:p>
    <w:p w:rsidR="004D570E" w:rsidRPr="0007236E" w:rsidRDefault="004D570E" w:rsidP="0007236E">
      <w:pPr>
        <w:rPr>
          <w:rFonts w:ascii="宋体" w:eastAsia="宋体" w:hAnsi="宋体"/>
          <w:szCs w:val="21"/>
        </w:rPr>
      </w:pPr>
      <w:r w:rsidRPr="0007236E">
        <w:rPr>
          <w:rFonts w:ascii="宋体" w:eastAsia="宋体" w:hAnsi="宋体"/>
          <w:szCs w:val="21"/>
        </w:rPr>
        <w:t>（</w:t>
      </w:r>
      <w:r w:rsidRPr="0007236E">
        <w:rPr>
          <w:rFonts w:ascii="宋体" w:eastAsia="宋体" w:hAnsi="宋体" w:hint="eastAsia"/>
          <w:szCs w:val="21"/>
        </w:rPr>
        <w:t>3）调研法：课后</w:t>
      </w:r>
      <w:r w:rsidR="000D0349">
        <w:rPr>
          <w:rFonts w:ascii="宋体" w:eastAsia="宋体" w:hAnsi="宋体" w:hint="eastAsia"/>
          <w:szCs w:val="21"/>
        </w:rPr>
        <w:t>进行</w:t>
      </w:r>
      <w:r w:rsidR="00F47F87">
        <w:rPr>
          <w:rFonts w:ascii="宋体" w:eastAsia="宋体" w:hAnsi="宋体" w:hint="eastAsia"/>
          <w:szCs w:val="21"/>
        </w:rPr>
        <w:t>公共建筑</w:t>
      </w:r>
      <w:r w:rsidRPr="0007236E">
        <w:rPr>
          <w:rFonts w:ascii="宋体" w:eastAsia="宋体" w:hAnsi="宋体"/>
          <w:szCs w:val="21"/>
        </w:rPr>
        <w:t>参观</w:t>
      </w:r>
      <w:r w:rsidR="000D0349">
        <w:rPr>
          <w:rFonts w:ascii="宋体" w:eastAsia="宋体" w:hAnsi="宋体"/>
          <w:szCs w:val="21"/>
        </w:rPr>
        <w:t>、</w:t>
      </w:r>
      <w:r w:rsidRPr="0007236E">
        <w:rPr>
          <w:rFonts w:ascii="宋体" w:eastAsia="宋体" w:hAnsi="宋体"/>
          <w:szCs w:val="21"/>
        </w:rPr>
        <w:t>调研。</w:t>
      </w:r>
    </w:p>
    <w:p w:rsidR="004D570E" w:rsidRPr="0007236E" w:rsidRDefault="004D570E" w:rsidP="0007236E">
      <w:pPr>
        <w:rPr>
          <w:rFonts w:ascii="宋体" w:eastAsia="宋体" w:hAnsi="宋体"/>
          <w:szCs w:val="21"/>
        </w:rPr>
      </w:pPr>
      <w:r w:rsidRPr="0007236E">
        <w:rPr>
          <w:rFonts w:ascii="宋体" w:eastAsia="宋体" w:hAnsi="宋体"/>
          <w:szCs w:val="21"/>
        </w:rPr>
        <w:t>（4</w:t>
      </w:r>
      <w:r w:rsidRPr="0007236E">
        <w:rPr>
          <w:rFonts w:ascii="宋体" w:eastAsia="宋体" w:hAnsi="宋体" w:hint="eastAsia"/>
          <w:szCs w:val="21"/>
        </w:rPr>
        <w:t>）绘图法：绘制</w:t>
      </w:r>
      <w:r w:rsidR="00F47F87">
        <w:rPr>
          <w:rFonts w:ascii="宋体" w:eastAsia="宋体" w:hAnsi="宋体" w:hint="eastAsia"/>
          <w:szCs w:val="21"/>
        </w:rPr>
        <w:t>建筑</w:t>
      </w:r>
      <w:r w:rsidR="000D0349">
        <w:rPr>
          <w:rFonts w:ascii="宋体" w:eastAsia="宋体" w:hAnsi="宋体" w:hint="eastAsia"/>
          <w:szCs w:val="21"/>
        </w:rPr>
        <w:t>平面图、功能</w:t>
      </w:r>
      <w:r w:rsidRPr="0007236E">
        <w:rPr>
          <w:rFonts w:ascii="宋体" w:eastAsia="宋体" w:hAnsi="宋体" w:hint="eastAsia"/>
          <w:szCs w:val="21"/>
        </w:rPr>
        <w:t>分析图</w:t>
      </w:r>
      <w:r w:rsidR="000D0349">
        <w:rPr>
          <w:rFonts w:ascii="宋体" w:eastAsia="宋体" w:hAnsi="宋体" w:hint="eastAsia"/>
          <w:szCs w:val="21"/>
        </w:rPr>
        <w:t>等</w:t>
      </w:r>
      <w:r w:rsidRPr="0007236E">
        <w:rPr>
          <w:rFonts w:ascii="宋体" w:eastAsia="宋体" w:hAnsi="宋体" w:hint="eastAsia"/>
          <w:szCs w:val="21"/>
        </w:rPr>
        <w:t>。</w:t>
      </w:r>
    </w:p>
    <w:p w:rsidR="004D570E" w:rsidRPr="0007236E" w:rsidRDefault="004D570E" w:rsidP="0007236E">
      <w:pPr>
        <w:rPr>
          <w:rFonts w:ascii="宋体" w:eastAsia="宋体" w:hAnsi="宋体"/>
          <w:szCs w:val="21"/>
        </w:rPr>
      </w:pPr>
      <w:r w:rsidRPr="0007236E">
        <w:rPr>
          <w:rFonts w:ascii="宋体" w:eastAsia="宋体" w:hAnsi="宋体"/>
          <w:szCs w:val="21"/>
        </w:rPr>
        <w:t>（</w:t>
      </w:r>
      <w:r w:rsidRPr="0007236E">
        <w:rPr>
          <w:rFonts w:ascii="宋体" w:eastAsia="宋体" w:hAnsi="宋体" w:hint="eastAsia"/>
          <w:szCs w:val="21"/>
        </w:rPr>
        <w:t>5）</w:t>
      </w:r>
      <w:r w:rsidRPr="0007236E">
        <w:rPr>
          <w:rFonts w:ascii="宋体" w:eastAsia="宋体" w:hAnsi="宋体"/>
          <w:szCs w:val="21"/>
        </w:rPr>
        <w:t>案例学习：经典建筑案例解读</w:t>
      </w:r>
      <w:r w:rsidR="00F47F87">
        <w:rPr>
          <w:rFonts w:ascii="宋体" w:eastAsia="宋体" w:hAnsi="宋体"/>
          <w:szCs w:val="21"/>
        </w:rPr>
        <w:t>、</w:t>
      </w:r>
      <w:r w:rsidR="00F47F87" w:rsidRPr="0007236E">
        <w:rPr>
          <w:rFonts w:ascii="宋体" w:eastAsia="宋体" w:hAnsi="宋体"/>
          <w:szCs w:val="21"/>
        </w:rPr>
        <w:t>分析</w:t>
      </w:r>
      <w:r w:rsidRPr="0007236E">
        <w:rPr>
          <w:rFonts w:ascii="宋体" w:eastAsia="宋体" w:hAnsi="宋体"/>
          <w:szCs w:val="21"/>
        </w:rPr>
        <w:t>。</w:t>
      </w:r>
    </w:p>
    <w:p w:rsidR="004D570E" w:rsidRPr="0007236E" w:rsidRDefault="004D570E" w:rsidP="0007236E">
      <w:pPr>
        <w:rPr>
          <w:rFonts w:ascii="宋体" w:eastAsia="宋体" w:hAnsi="宋体"/>
          <w:szCs w:val="21"/>
        </w:rPr>
      </w:pPr>
      <w:r w:rsidRPr="0007236E">
        <w:rPr>
          <w:rFonts w:ascii="宋体" w:eastAsia="宋体" w:hAnsi="宋体"/>
          <w:szCs w:val="21"/>
        </w:rPr>
        <w:t>（</w:t>
      </w:r>
      <w:r w:rsidRPr="0007236E">
        <w:rPr>
          <w:rFonts w:ascii="宋体" w:eastAsia="宋体" w:hAnsi="宋体" w:hint="eastAsia"/>
          <w:szCs w:val="21"/>
        </w:rPr>
        <w:t>5）</w:t>
      </w:r>
      <w:r w:rsidR="000D0349">
        <w:rPr>
          <w:rFonts w:ascii="宋体" w:eastAsia="宋体" w:hAnsi="宋体"/>
          <w:szCs w:val="21"/>
        </w:rPr>
        <w:t>自主阅读：</w:t>
      </w:r>
      <w:r w:rsidRPr="0007236E">
        <w:rPr>
          <w:rFonts w:ascii="宋体" w:eastAsia="宋体" w:hAnsi="宋体"/>
          <w:szCs w:val="21"/>
        </w:rPr>
        <w:t>研读建筑理论书籍</w:t>
      </w:r>
      <w:r w:rsidR="00F47F87">
        <w:rPr>
          <w:rFonts w:ascii="宋体" w:eastAsia="宋体" w:hAnsi="宋体"/>
          <w:szCs w:val="21"/>
        </w:rPr>
        <w:t>和相关文献</w:t>
      </w:r>
      <w:r w:rsidRPr="0007236E">
        <w:rPr>
          <w:rFonts w:ascii="宋体" w:eastAsia="宋体" w:hAnsi="宋体"/>
          <w:szCs w:val="21"/>
        </w:rPr>
        <w:t>。</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410"/>
        <w:gridCol w:w="3730"/>
      </w:tblGrid>
      <w:tr w:rsidR="00D417A1" w:rsidTr="002B6893">
        <w:trPr>
          <w:trHeight w:val="567"/>
          <w:jc w:val="center"/>
        </w:trPr>
        <w:tc>
          <w:tcPr>
            <w:tcW w:w="2405"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410"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3730"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rsidTr="002B6893">
        <w:trPr>
          <w:trHeight w:val="567"/>
          <w:jc w:val="center"/>
        </w:trPr>
        <w:tc>
          <w:tcPr>
            <w:tcW w:w="2405"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410" w:type="dxa"/>
            <w:vAlign w:val="center"/>
          </w:tcPr>
          <w:p w:rsidR="00D417A1" w:rsidRDefault="00C43999" w:rsidP="00C43999">
            <w:pPr>
              <w:pStyle w:val="a3"/>
              <w:spacing w:beforeLines="50" w:before="156" w:afterLines="50" w:after="156"/>
              <w:jc w:val="center"/>
              <w:rPr>
                <w:rFonts w:hAnsi="宋体"/>
                <w:b/>
              </w:rPr>
            </w:pPr>
            <w:r>
              <w:rPr>
                <w:rFonts w:hAnsi="宋体" w:hint="eastAsia"/>
                <w:szCs w:val="21"/>
              </w:rPr>
              <w:t>见各章节</w:t>
            </w:r>
            <w:r>
              <w:rPr>
                <w:rFonts w:hAnsi="宋体"/>
                <w:szCs w:val="21"/>
              </w:rPr>
              <w:t>3</w:t>
            </w:r>
          </w:p>
        </w:tc>
        <w:tc>
          <w:tcPr>
            <w:tcW w:w="3730" w:type="dxa"/>
            <w:vAlign w:val="center"/>
          </w:tcPr>
          <w:p w:rsidR="00D417A1" w:rsidRDefault="00B21BA2" w:rsidP="00DD7B5F">
            <w:pPr>
              <w:pStyle w:val="a3"/>
              <w:spacing w:beforeLines="50" w:before="156" w:afterLines="50" w:after="156"/>
              <w:jc w:val="center"/>
              <w:rPr>
                <w:rFonts w:hAnsi="宋体"/>
                <w:b/>
              </w:rPr>
            </w:pPr>
            <w:r>
              <w:rPr>
                <w:rFonts w:hAnsi="宋体"/>
              </w:rPr>
              <w:t>期中开卷考核、期末</w:t>
            </w:r>
            <w:r w:rsidR="00C43999" w:rsidRPr="00C43999">
              <w:rPr>
                <w:rFonts w:hAnsi="宋体"/>
              </w:rPr>
              <w:t>闭卷考核</w:t>
            </w:r>
          </w:p>
        </w:tc>
      </w:tr>
      <w:tr w:rsidR="00D417A1" w:rsidTr="002B6893">
        <w:trPr>
          <w:trHeight w:val="567"/>
          <w:jc w:val="center"/>
        </w:trPr>
        <w:tc>
          <w:tcPr>
            <w:tcW w:w="2405"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410" w:type="dxa"/>
            <w:vAlign w:val="center"/>
          </w:tcPr>
          <w:p w:rsidR="00D417A1" w:rsidRDefault="00C43999" w:rsidP="00DD7B5F">
            <w:pPr>
              <w:pStyle w:val="a3"/>
              <w:spacing w:beforeLines="50" w:before="156" w:afterLines="50" w:after="156"/>
              <w:jc w:val="center"/>
              <w:rPr>
                <w:rFonts w:hAnsi="宋体"/>
                <w:b/>
              </w:rPr>
            </w:pPr>
            <w:r>
              <w:rPr>
                <w:rFonts w:hAnsi="宋体" w:hint="eastAsia"/>
                <w:szCs w:val="21"/>
              </w:rPr>
              <w:t>见各章节</w:t>
            </w:r>
            <w:r>
              <w:rPr>
                <w:rFonts w:hAnsi="宋体"/>
                <w:szCs w:val="21"/>
              </w:rPr>
              <w:t>3</w:t>
            </w:r>
          </w:p>
        </w:tc>
        <w:tc>
          <w:tcPr>
            <w:tcW w:w="3730" w:type="dxa"/>
            <w:vAlign w:val="center"/>
          </w:tcPr>
          <w:p w:rsidR="00D417A1" w:rsidRDefault="00B21BA2" w:rsidP="00DD7B5F">
            <w:pPr>
              <w:pStyle w:val="a3"/>
              <w:spacing w:beforeLines="50" w:before="156" w:afterLines="50" w:after="156"/>
              <w:jc w:val="center"/>
              <w:rPr>
                <w:rFonts w:hAnsi="宋体"/>
                <w:b/>
              </w:rPr>
            </w:pPr>
            <w:r>
              <w:rPr>
                <w:rFonts w:hAnsi="宋体"/>
              </w:rPr>
              <w:t>期中开卷考核、期末</w:t>
            </w:r>
            <w:r w:rsidRPr="00C43999">
              <w:rPr>
                <w:rFonts w:hAnsi="宋体"/>
              </w:rPr>
              <w:t>闭卷考核</w:t>
            </w:r>
          </w:p>
        </w:tc>
      </w:tr>
      <w:tr w:rsidR="00D417A1" w:rsidTr="002B6893">
        <w:trPr>
          <w:trHeight w:val="567"/>
          <w:jc w:val="center"/>
        </w:trPr>
        <w:tc>
          <w:tcPr>
            <w:tcW w:w="2405"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410" w:type="dxa"/>
            <w:vAlign w:val="center"/>
          </w:tcPr>
          <w:p w:rsidR="00D417A1" w:rsidRDefault="00C43999" w:rsidP="00DD7B5F">
            <w:pPr>
              <w:pStyle w:val="a3"/>
              <w:spacing w:beforeLines="50" w:before="156" w:afterLines="50" w:after="156"/>
              <w:jc w:val="center"/>
              <w:rPr>
                <w:rFonts w:hAnsi="宋体"/>
                <w:b/>
              </w:rPr>
            </w:pPr>
            <w:r>
              <w:rPr>
                <w:rFonts w:hAnsi="宋体" w:hint="eastAsia"/>
                <w:szCs w:val="21"/>
              </w:rPr>
              <w:t>见各章节</w:t>
            </w:r>
            <w:r>
              <w:rPr>
                <w:rFonts w:hAnsi="宋体"/>
                <w:szCs w:val="21"/>
              </w:rPr>
              <w:t>3</w:t>
            </w:r>
          </w:p>
        </w:tc>
        <w:tc>
          <w:tcPr>
            <w:tcW w:w="3730" w:type="dxa"/>
            <w:vAlign w:val="center"/>
          </w:tcPr>
          <w:p w:rsidR="00D417A1" w:rsidRDefault="00B21BA2" w:rsidP="00DD7B5F">
            <w:pPr>
              <w:pStyle w:val="a3"/>
              <w:spacing w:beforeLines="50" w:before="156" w:afterLines="50" w:after="156"/>
              <w:jc w:val="center"/>
              <w:rPr>
                <w:rFonts w:hAnsi="宋体"/>
                <w:b/>
              </w:rPr>
            </w:pPr>
            <w:r>
              <w:rPr>
                <w:rFonts w:hAnsi="宋体"/>
              </w:rPr>
              <w:t>期中开卷考核、期末</w:t>
            </w:r>
            <w:r w:rsidRPr="00C43999">
              <w:rPr>
                <w:rFonts w:hAnsi="宋体"/>
              </w:rPr>
              <w:t>闭卷考核</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C43999" w:rsidRPr="00C43999" w:rsidRDefault="00C43999" w:rsidP="00C43999">
      <w:pPr>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1</w:t>
      </w:r>
      <w:r>
        <w:rPr>
          <w:rFonts w:ascii="宋体" w:eastAsia="宋体" w:hAnsi="宋体"/>
          <w:szCs w:val="21"/>
        </w:rPr>
        <w:t>）</w:t>
      </w:r>
      <w:r w:rsidRPr="00C43999">
        <w:rPr>
          <w:rFonts w:ascii="宋体" w:eastAsia="宋体" w:hAnsi="宋体" w:hint="eastAsia"/>
          <w:szCs w:val="21"/>
        </w:rPr>
        <w:t>平时成绩：</w:t>
      </w:r>
      <w:r w:rsidRPr="00C43999">
        <w:rPr>
          <w:rFonts w:ascii="宋体" w:eastAsia="宋体" w:hAnsi="宋体"/>
          <w:szCs w:val="21"/>
        </w:rPr>
        <w:t>20%（平时作业、</w:t>
      </w:r>
      <w:r w:rsidR="00B21BA2">
        <w:rPr>
          <w:rFonts w:ascii="宋体" w:eastAsia="宋体" w:hAnsi="宋体"/>
          <w:szCs w:val="21"/>
        </w:rPr>
        <w:t>课堂</w:t>
      </w:r>
      <w:r w:rsidRPr="00C43999">
        <w:rPr>
          <w:rFonts w:ascii="宋体" w:eastAsia="宋体" w:hAnsi="宋体"/>
          <w:szCs w:val="21"/>
        </w:rPr>
        <w:t>研讨）</w:t>
      </w:r>
    </w:p>
    <w:p w:rsidR="00C43999" w:rsidRPr="00C43999" w:rsidRDefault="00C43999" w:rsidP="00C43999">
      <w:pPr>
        <w:rPr>
          <w:rFonts w:ascii="宋体" w:eastAsia="宋体" w:hAnsi="宋体"/>
          <w:szCs w:val="21"/>
        </w:rPr>
      </w:pPr>
      <w:r w:rsidRPr="0007236E">
        <w:rPr>
          <w:rFonts w:ascii="宋体" w:eastAsia="宋体" w:hAnsi="宋体" w:hint="eastAsia"/>
          <w:szCs w:val="21"/>
        </w:rPr>
        <w:t>（</w:t>
      </w:r>
      <w:r>
        <w:rPr>
          <w:rFonts w:ascii="宋体" w:eastAsia="宋体" w:hAnsi="宋体"/>
          <w:szCs w:val="21"/>
        </w:rPr>
        <w:t>2）</w:t>
      </w:r>
      <w:r w:rsidRPr="00C43999">
        <w:rPr>
          <w:rFonts w:ascii="宋体" w:eastAsia="宋体" w:hAnsi="宋体" w:hint="eastAsia"/>
          <w:szCs w:val="21"/>
        </w:rPr>
        <w:t>期中考试：</w:t>
      </w:r>
      <w:r w:rsidRPr="00C43999">
        <w:rPr>
          <w:rFonts w:ascii="宋体" w:eastAsia="宋体" w:hAnsi="宋体"/>
          <w:szCs w:val="21"/>
        </w:rPr>
        <w:t>30%（</w:t>
      </w:r>
      <w:r w:rsidR="00B21BA2">
        <w:rPr>
          <w:rFonts w:ascii="宋体" w:eastAsia="宋体" w:hAnsi="宋体"/>
          <w:szCs w:val="21"/>
        </w:rPr>
        <w:t>开卷考核</w:t>
      </w:r>
      <w:r w:rsidRPr="00C43999">
        <w:rPr>
          <w:rFonts w:ascii="宋体" w:eastAsia="宋体" w:hAnsi="宋体"/>
          <w:szCs w:val="21"/>
        </w:rPr>
        <w:t>）</w:t>
      </w:r>
    </w:p>
    <w:p w:rsidR="00C43999" w:rsidRPr="00C43999" w:rsidRDefault="00C43999" w:rsidP="00C43999">
      <w:pPr>
        <w:rPr>
          <w:rFonts w:ascii="宋体" w:eastAsia="宋体" w:hAnsi="宋体"/>
          <w:szCs w:val="21"/>
        </w:rPr>
      </w:pPr>
      <w:r w:rsidRPr="0007236E">
        <w:rPr>
          <w:rFonts w:ascii="宋体" w:eastAsia="宋体" w:hAnsi="宋体" w:hint="eastAsia"/>
          <w:szCs w:val="21"/>
        </w:rPr>
        <w:t>（</w:t>
      </w:r>
      <w:r>
        <w:rPr>
          <w:rFonts w:ascii="宋体" w:eastAsia="宋体" w:hAnsi="宋体"/>
          <w:szCs w:val="21"/>
        </w:rPr>
        <w:t>3）</w:t>
      </w:r>
      <w:r w:rsidRPr="00C43999">
        <w:rPr>
          <w:rFonts w:ascii="宋体" w:eastAsia="宋体" w:hAnsi="宋体" w:hint="eastAsia"/>
          <w:szCs w:val="21"/>
        </w:rPr>
        <w:t>期末考试：</w:t>
      </w:r>
      <w:r w:rsidRPr="00C43999">
        <w:rPr>
          <w:rFonts w:ascii="宋体" w:eastAsia="宋体" w:hAnsi="宋体"/>
          <w:szCs w:val="21"/>
        </w:rPr>
        <w:t>50%（</w:t>
      </w:r>
      <w:r w:rsidR="00B21BA2">
        <w:rPr>
          <w:rFonts w:ascii="宋体" w:eastAsia="宋体" w:hAnsi="宋体"/>
          <w:szCs w:val="21"/>
        </w:rPr>
        <w:t>闭卷考核</w:t>
      </w:r>
      <w:r w:rsidRPr="00C43999">
        <w:rPr>
          <w:rFonts w:ascii="宋体" w:eastAsia="宋体" w:hAnsi="宋体"/>
          <w:szCs w:val="21"/>
        </w:rPr>
        <w:t>）</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lastRenderedPageBreak/>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1"/>
        <w:gridCol w:w="850"/>
        <w:gridCol w:w="851"/>
        <w:gridCol w:w="3822"/>
      </w:tblGrid>
      <w:tr w:rsidR="00285327" w:rsidRPr="002F4D99" w:rsidTr="00644793">
        <w:trPr>
          <w:jc w:val="center"/>
        </w:trPr>
        <w:tc>
          <w:tcPr>
            <w:tcW w:w="1985"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1"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850"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851"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3822"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7B2ECA" w:rsidRPr="002F4D99" w:rsidTr="00644793">
        <w:trPr>
          <w:trHeight w:val="620"/>
          <w:jc w:val="center"/>
        </w:trPr>
        <w:tc>
          <w:tcPr>
            <w:tcW w:w="1985" w:type="dxa"/>
            <w:shd w:val="clear" w:color="auto" w:fill="auto"/>
            <w:vAlign w:val="center"/>
          </w:tcPr>
          <w:p w:rsidR="007B2ECA" w:rsidRPr="00322986" w:rsidRDefault="007B2ECA" w:rsidP="007B2EC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1" w:type="dxa"/>
            <w:shd w:val="clear" w:color="auto" w:fill="auto"/>
            <w:vAlign w:val="center"/>
          </w:tcPr>
          <w:p w:rsidR="007B2ECA" w:rsidRPr="007B2ECA" w:rsidRDefault="007B2ECA" w:rsidP="007B2ECA">
            <w:pPr>
              <w:pStyle w:val="a3"/>
              <w:spacing w:beforeLines="50" w:before="156" w:afterLines="50" w:after="156"/>
              <w:jc w:val="center"/>
              <w:rPr>
                <w:rFonts w:hAnsi="宋体"/>
                <w:szCs w:val="21"/>
              </w:rPr>
            </w:pPr>
            <w:r w:rsidRPr="007B2ECA">
              <w:rPr>
                <w:rFonts w:hAnsi="宋体" w:hint="eastAsia"/>
                <w:szCs w:val="21"/>
              </w:rPr>
              <w:t>20</w:t>
            </w:r>
            <w:r w:rsidRPr="007B2ECA">
              <w:rPr>
                <w:rFonts w:hAnsi="宋体"/>
                <w:szCs w:val="21"/>
              </w:rPr>
              <w:t>%</w:t>
            </w:r>
          </w:p>
        </w:tc>
        <w:tc>
          <w:tcPr>
            <w:tcW w:w="850" w:type="dxa"/>
            <w:shd w:val="clear" w:color="auto" w:fill="auto"/>
            <w:vAlign w:val="center"/>
          </w:tcPr>
          <w:p w:rsidR="007B2ECA" w:rsidRPr="007B2ECA" w:rsidRDefault="007B2ECA" w:rsidP="007B2ECA">
            <w:pPr>
              <w:pStyle w:val="a3"/>
              <w:spacing w:beforeLines="50" w:before="156" w:afterLines="50" w:after="156"/>
              <w:jc w:val="center"/>
              <w:rPr>
                <w:rFonts w:hAnsi="宋体"/>
                <w:szCs w:val="21"/>
              </w:rPr>
            </w:pPr>
            <w:r w:rsidRPr="007B2ECA">
              <w:rPr>
                <w:rFonts w:hAnsi="宋体" w:hint="eastAsia"/>
                <w:szCs w:val="21"/>
              </w:rPr>
              <w:t>20</w:t>
            </w:r>
            <w:r w:rsidRPr="007B2ECA">
              <w:rPr>
                <w:rFonts w:hAnsi="宋体"/>
                <w:szCs w:val="21"/>
              </w:rPr>
              <w:t>%</w:t>
            </w:r>
          </w:p>
        </w:tc>
        <w:tc>
          <w:tcPr>
            <w:tcW w:w="851" w:type="dxa"/>
            <w:vAlign w:val="center"/>
          </w:tcPr>
          <w:p w:rsidR="007B2ECA" w:rsidRPr="007B2ECA" w:rsidRDefault="007B2ECA" w:rsidP="007B2ECA">
            <w:pPr>
              <w:pStyle w:val="a3"/>
              <w:spacing w:beforeLines="50" w:before="156" w:afterLines="50" w:after="156"/>
              <w:jc w:val="center"/>
              <w:rPr>
                <w:rFonts w:hAnsi="宋体"/>
                <w:szCs w:val="21"/>
              </w:rPr>
            </w:pPr>
            <w:r w:rsidRPr="007B2ECA">
              <w:rPr>
                <w:rFonts w:hAnsi="宋体" w:hint="eastAsia"/>
                <w:szCs w:val="21"/>
              </w:rPr>
              <w:t>20</w:t>
            </w:r>
            <w:r w:rsidRPr="007B2ECA">
              <w:rPr>
                <w:rFonts w:hAnsi="宋体"/>
                <w:szCs w:val="21"/>
              </w:rPr>
              <w:t>%</w:t>
            </w:r>
          </w:p>
        </w:tc>
        <w:tc>
          <w:tcPr>
            <w:tcW w:w="3822" w:type="dxa"/>
            <w:shd w:val="clear" w:color="auto" w:fill="auto"/>
            <w:vAlign w:val="center"/>
          </w:tcPr>
          <w:p w:rsidR="00457547" w:rsidRPr="00322986" w:rsidRDefault="00FF117F" w:rsidP="00FF117F">
            <w:pPr>
              <w:spacing w:beforeLines="50" w:before="156" w:afterLines="50" w:after="156"/>
              <w:rPr>
                <w:rFonts w:ascii="宋体" w:eastAsia="宋体" w:hAnsi="宋体" w:hint="eastAsia"/>
                <w:kern w:val="0"/>
                <w:szCs w:val="21"/>
              </w:rPr>
            </w:pP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3</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hint="eastAsia"/>
                <w:kern w:val="0"/>
                <w:szCs w:val="21"/>
              </w:rPr>
              <w:t>2</w:t>
            </w:r>
            <w:r>
              <w:rPr>
                <w:rFonts w:ascii="宋体" w:eastAsia="宋体" w:hAnsi="宋体"/>
                <w:kern w:val="0"/>
                <w:szCs w:val="21"/>
              </w:rPr>
              <w:t>0分</w:t>
            </w:r>
          </w:p>
        </w:tc>
      </w:tr>
      <w:tr w:rsidR="007B2ECA" w:rsidRPr="002F4D99" w:rsidTr="00644793">
        <w:trPr>
          <w:trHeight w:val="679"/>
          <w:jc w:val="center"/>
        </w:trPr>
        <w:tc>
          <w:tcPr>
            <w:tcW w:w="1985" w:type="dxa"/>
            <w:shd w:val="clear" w:color="auto" w:fill="auto"/>
            <w:vAlign w:val="center"/>
          </w:tcPr>
          <w:p w:rsidR="007B2ECA" w:rsidRPr="00322986" w:rsidRDefault="007B2ECA" w:rsidP="007B2EC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1" w:type="dxa"/>
            <w:shd w:val="clear" w:color="auto" w:fill="auto"/>
            <w:vAlign w:val="center"/>
          </w:tcPr>
          <w:p w:rsidR="007B2ECA" w:rsidRPr="007B2ECA" w:rsidRDefault="007B2ECA" w:rsidP="007B2ECA">
            <w:pPr>
              <w:pStyle w:val="a3"/>
              <w:spacing w:beforeLines="50" w:before="156" w:afterLines="50" w:after="156"/>
              <w:jc w:val="center"/>
              <w:rPr>
                <w:rFonts w:hAnsi="宋体"/>
                <w:szCs w:val="21"/>
              </w:rPr>
            </w:pPr>
            <w:r>
              <w:rPr>
                <w:rFonts w:hAnsi="宋体"/>
                <w:szCs w:val="21"/>
              </w:rPr>
              <w:t>5</w:t>
            </w:r>
            <w:r w:rsidRPr="007B2ECA">
              <w:rPr>
                <w:rFonts w:hAnsi="宋体" w:hint="eastAsia"/>
                <w:szCs w:val="21"/>
              </w:rPr>
              <w:t>0</w:t>
            </w:r>
            <w:r w:rsidRPr="007B2ECA">
              <w:rPr>
                <w:rFonts w:hAnsi="宋体"/>
                <w:szCs w:val="21"/>
              </w:rPr>
              <w:t>%</w:t>
            </w:r>
          </w:p>
        </w:tc>
        <w:tc>
          <w:tcPr>
            <w:tcW w:w="850" w:type="dxa"/>
            <w:shd w:val="clear" w:color="auto" w:fill="auto"/>
            <w:vAlign w:val="center"/>
          </w:tcPr>
          <w:p w:rsidR="007B2ECA" w:rsidRPr="007B2ECA" w:rsidRDefault="007B2ECA" w:rsidP="007B2ECA">
            <w:pPr>
              <w:pStyle w:val="a3"/>
              <w:spacing w:beforeLines="50" w:before="156" w:afterLines="50" w:after="156"/>
              <w:jc w:val="center"/>
              <w:rPr>
                <w:rFonts w:hAnsi="宋体"/>
                <w:szCs w:val="21"/>
              </w:rPr>
            </w:pPr>
            <w:r>
              <w:rPr>
                <w:rFonts w:hAnsi="宋体"/>
                <w:szCs w:val="21"/>
              </w:rPr>
              <w:t>5</w:t>
            </w:r>
            <w:r w:rsidRPr="007B2ECA">
              <w:rPr>
                <w:rFonts w:hAnsi="宋体" w:hint="eastAsia"/>
                <w:szCs w:val="21"/>
              </w:rPr>
              <w:t>0</w:t>
            </w:r>
            <w:r w:rsidRPr="007B2ECA">
              <w:rPr>
                <w:rFonts w:hAnsi="宋体"/>
                <w:szCs w:val="21"/>
              </w:rPr>
              <w:t>%</w:t>
            </w:r>
          </w:p>
        </w:tc>
        <w:tc>
          <w:tcPr>
            <w:tcW w:w="851" w:type="dxa"/>
            <w:vAlign w:val="center"/>
          </w:tcPr>
          <w:p w:rsidR="007B2ECA" w:rsidRPr="007B2ECA" w:rsidRDefault="007B2ECA" w:rsidP="007B2ECA">
            <w:pPr>
              <w:pStyle w:val="a3"/>
              <w:spacing w:beforeLines="50" w:before="156" w:afterLines="50" w:after="156"/>
              <w:jc w:val="center"/>
              <w:rPr>
                <w:rFonts w:hAnsi="宋体"/>
                <w:szCs w:val="21"/>
              </w:rPr>
            </w:pPr>
            <w:r>
              <w:rPr>
                <w:rFonts w:hAnsi="宋体"/>
                <w:szCs w:val="21"/>
              </w:rPr>
              <w:t>5</w:t>
            </w:r>
            <w:r w:rsidRPr="007B2ECA">
              <w:rPr>
                <w:rFonts w:hAnsi="宋体" w:hint="eastAsia"/>
                <w:szCs w:val="21"/>
              </w:rPr>
              <w:t>0</w:t>
            </w:r>
            <w:r w:rsidRPr="007B2ECA">
              <w:rPr>
                <w:rFonts w:hAnsi="宋体"/>
                <w:szCs w:val="21"/>
              </w:rPr>
              <w:t>%</w:t>
            </w:r>
          </w:p>
        </w:tc>
        <w:tc>
          <w:tcPr>
            <w:tcW w:w="3822" w:type="dxa"/>
            <w:shd w:val="clear" w:color="auto" w:fill="auto"/>
            <w:vAlign w:val="center"/>
          </w:tcPr>
          <w:p w:rsidR="007B2ECA" w:rsidRPr="00322986" w:rsidRDefault="00FF117F" w:rsidP="00FF117F">
            <w:pPr>
              <w:spacing w:beforeLines="50" w:before="156" w:afterLines="50" w:after="156"/>
              <w:rPr>
                <w:rFonts w:ascii="宋体" w:eastAsia="宋体" w:hAnsi="宋体"/>
                <w:kern w:val="0"/>
                <w:szCs w:val="21"/>
              </w:rPr>
            </w:pPr>
            <w:r w:rsidRPr="00322986">
              <w:rPr>
                <w:rFonts w:ascii="宋体" w:eastAsia="宋体" w:hAnsi="宋体"/>
                <w:kern w:val="0"/>
                <w:szCs w:val="21"/>
              </w:rPr>
              <w:t>目标</w:t>
            </w:r>
            <w:r>
              <w:rPr>
                <w:rFonts w:ascii="宋体" w:eastAsia="宋体" w:hAnsi="宋体"/>
                <w:kern w:val="0"/>
                <w:szCs w:val="21"/>
              </w:rPr>
              <w:t>2</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kern w:val="0"/>
                <w:szCs w:val="21"/>
              </w:rPr>
              <w:t>2</w:t>
            </w:r>
            <w:r w:rsidRPr="00322986">
              <w:rPr>
                <w:rFonts w:ascii="宋体" w:eastAsia="宋体" w:hAnsi="宋体"/>
                <w:kern w:val="0"/>
                <w:szCs w:val="21"/>
              </w:rPr>
              <w:t>成绩+0.</w:t>
            </w:r>
            <w:r>
              <w:rPr>
                <w:rFonts w:ascii="宋体" w:eastAsia="宋体" w:hAnsi="宋体"/>
                <w:kern w:val="0"/>
                <w:szCs w:val="21"/>
              </w:rPr>
              <w:t>3</w:t>
            </w:r>
            <w:r w:rsidRPr="00322986">
              <w:rPr>
                <w:rFonts w:ascii="宋体" w:eastAsia="宋体" w:hAnsi="宋体"/>
                <w:kern w:val="0"/>
                <w:szCs w:val="21"/>
              </w:rPr>
              <w:t>ｘ期中目标</w:t>
            </w:r>
            <w:r>
              <w:rPr>
                <w:rFonts w:ascii="宋体" w:eastAsia="宋体" w:hAnsi="宋体"/>
                <w:kern w:val="0"/>
                <w:szCs w:val="21"/>
              </w:rPr>
              <w:t>2</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kern w:val="0"/>
                <w:szCs w:val="21"/>
              </w:rPr>
              <w:t>50分</w:t>
            </w:r>
          </w:p>
        </w:tc>
      </w:tr>
      <w:tr w:rsidR="007B2ECA" w:rsidRPr="002F4D99" w:rsidTr="00644793">
        <w:trPr>
          <w:trHeight w:val="755"/>
          <w:jc w:val="center"/>
        </w:trPr>
        <w:tc>
          <w:tcPr>
            <w:tcW w:w="1985" w:type="dxa"/>
            <w:shd w:val="clear" w:color="auto" w:fill="auto"/>
            <w:vAlign w:val="center"/>
          </w:tcPr>
          <w:p w:rsidR="007B2ECA" w:rsidRPr="00322986" w:rsidRDefault="007B2ECA" w:rsidP="007B2EC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1" w:type="dxa"/>
            <w:shd w:val="clear" w:color="auto" w:fill="auto"/>
            <w:vAlign w:val="center"/>
          </w:tcPr>
          <w:p w:rsidR="007B2ECA" w:rsidRPr="007B2ECA" w:rsidRDefault="007B2ECA" w:rsidP="007B2ECA">
            <w:pPr>
              <w:pStyle w:val="a3"/>
              <w:spacing w:beforeLines="50" w:before="156" w:afterLines="50" w:after="156"/>
              <w:jc w:val="center"/>
              <w:rPr>
                <w:rFonts w:hAnsi="宋体"/>
                <w:szCs w:val="21"/>
              </w:rPr>
            </w:pPr>
            <w:r>
              <w:rPr>
                <w:rFonts w:hAnsi="宋体"/>
                <w:szCs w:val="21"/>
              </w:rPr>
              <w:t>3</w:t>
            </w:r>
            <w:r w:rsidRPr="007B2ECA">
              <w:rPr>
                <w:rFonts w:hAnsi="宋体" w:hint="eastAsia"/>
                <w:szCs w:val="21"/>
              </w:rPr>
              <w:t>0</w:t>
            </w:r>
            <w:r w:rsidRPr="007B2ECA">
              <w:rPr>
                <w:rFonts w:hAnsi="宋体"/>
                <w:szCs w:val="21"/>
              </w:rPr>
              <w:t>%</w:t>
            </w:r>
          </w:p>
        </w:tc>
        <w:tc>
          <w:tcPr>
            <w:tcW w:w="850" w:type="dxa"/>
            <w:shd w:val="clear" w:color="auto" w:fill="auto"/>
            <w:vAlign w:val="center"/>
          </w:tcPr>
          <w:p w:rsidR="007B2ECA" w:rsidRPr="007B2ECA" w:rsidRDefault="007B2ECA" w:rsidP="007B2ECA">
            <w:pPr>
              <w:pStyle w:val="a3"/>
              <w:spacing w:beforeLines="50" w:before="156" w:afterLines="50" w:after="156"/>
              <w:jc w:val="center"/>
              <w:rPr>
                <w:rFonts w:hAnsi="宋体"/>
                <w:szCs w:val="21"/>
              </w:rPr>
            </w:pPr>
            <w:r>
              <w:rPr>
                <w:rFonts w:hAnsi="宋体"/>
                <w:szCs w:val="21"/>
              </w:rPr>
              <w:t>3</w:t>
            </w:r>
            <w:r w:rsidRPr="007B2ECA">
              <w:rPr>
                <w:rFonts w:hAnsi="宋体" w:hint="eastAsia"/>
                <w:szCs w:val="21"/>
              </w:rPr>
              <w:t>0</w:t>
            </w:r>
            <w:r w:rsidRPr="007B2ECA">
              <w:rPr>
                <w:rFonts w:hAnsi="宋体"/>
                <w:szCs w:val="21"/>
              </w:rPr>
              <w:t>%</w:t>
            </w:r>
          </w:p>
        </w:tc>
        <w:tc>
          <w:tcPr>
            <w:tcW w:w="851" w:type="dxa"/>
            <w:vAlign w:val="center"/>
          </w:tcPr>
          <w:p w:rsidR="007B2ECA" w:rsidRPr="007B2ECA" w:rsidRDefault="007B2ECA" w:rsidP="007B2ECA">
            <w:pPr>
              <w:pStyle w:val="a3"/>
              <w:spacing w:beforeLines="50" w:before="156" w:afterLines="50" w:after="156"/>
              <w:jc w:val="center"/>
              <w:rPr>
                <w:rFonts w:hAnsi="宋体"/>
                <w:szCs w:val="21"/>
              </w:rPr>
            </w:pPr>
            <w:r>
              <w:rPr>
                <w:rFonts w:hAnsi="宋体"/>
                <w:szCs w:val="21"/>
              </w:rPr>
              <w:t>3</w:t>
            </w:r>
            <w:r w:rsidRPr="007B2ECA">
              <w:rPr>
                <w:rFonts w:hAnsi="宋体" w:hint="eastAsia"/>
                <w:szCs w:val="21"/>
              </w:rPr>
              <w:t>0</w:t>
            </w:r>
            <w:r w:rsidRPr="007B2ECA">
              <w:rPr>
                <w:rFonts w:hAnsi="宋体"/>
                <w:szCs w:val="21"/>
              </w:rPr>
              <w:t>%</w:t>
            </w:r>
          </w:p>
        </w:tc>
        <w:tc>
          <w:tcPr>
            <w:tcW w:w="3822" w:type="dxa"/>
            <w:shd w:val="clear" w:color="auto" w:fill="auto"/>
            <w:vAlign w:val="center"/>
          </w:tcPr>
          <w:p w:rsidR="007B2ECA" w:rsidRPr="00322986" w:rsidRDefault="00FF117F" w:rsidP="00FF117F">
            <w:pPr>
              <w:spacing w:beforeLines="50" w:before="156" w:afterLines="50" w:after="156"/>
              <w:rPr>
                <w:rFonts w:ascii="宋体" w:eastAsia="宋体" w:hAnsi="宋体"/>
                <w:kern w:val="0"/>
                <w:szCs w:val="21"/>
              </w:rPr>
            </w:pPr>
            <w:r w:rsidRPr="00322986">
              <w:rPr>
                <w:rFonts w:ascii="宋体" w:eastAsia="宋体" w:hAnsi="宋体"/>
                <w:kern w:val="0"/>
                <w:szCs w:val="21"/>
              </w:rPr>
              <w:t>目标</w:t>
            </w:r>
            <w:r>
              <w:rPr>
                <w:rFonts w:ascii="宋体" w:eastAsia="宋体" w:hAnsi="宋体"/>
                <w:kern w:val="0"/>
                <w:szCs w:val="21"/>
              </w:rPr>
              <w:t>3</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kern w:val="0"/>
                <w:szCs w:val="21"/>
              </w:rPr>
              <w:t>3</w:t>
            </w:r>
            <w:r w:rsidRPr="00322986">
              <w:rPr>
                <w:rFonts w:ascii="宋体" w:eastAsia="宋体" w:hAnsi="宋体"/>
                <w:kern w:val="0"/>
                <w:szCs w:val="21"/>
              </w:rPr>
              <w:t>成绩+0.</w:t>
            </w:r>
            <w:r>
              <w:rPr>
                <w:rFonts w:ascii="宋体" w:eastAsia="宋体" w:hAnsi="宋体"/>
                <w:kern w:val="0"/>
                <w:szCs w:val="21"/>
              </w:rPr>
              <w:t>3</w:t>
            </w:r>
            <w:r w:rsidRPr="00322986">
              <w:rPr>
                <w:rFonts w:ascii="宋体" w:eastAsia="宋体" w:hAnsi="宋体"/>
                <w:kern w:val="0"/>
                <w:szCs w:val="21"/>
              </w:rPr>
              <w:t>ｘ期中目标</w:t>
            </w:r>
            <w:r>
              <w:rPr>
                <w:rFonts w:ascii="宋体" w:eastAsia="宋体" w:hAnsi="宋体"/>
                <w:kern w:val="0"/>
                <w:szCs w:val="21"/>
              </w:rPr>
              <w:t>3</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kern w:val="0"/>
                <w:szCs w:val="21"/>
              </w:rPr>
              <w:t>30分</w:t>
            </w:r>
          </w:p>
        </w:tc>
      </w:tr>
      <w:tr w:rsidR="00322986" w:rsidRPr="002F4D99" w:rsidTr="00644793">
        <w:trPr>
          <w:trHeight w:val="755"/>
          <w:jc w:val="center"/>
        </w:trPr>
        <w:tc>
          <w:tcPr>
            <w:tcW w:w="1985" w:type="dxa"/>
            <w:shd w:val="clear" w:color="auto" w:fill="auto"/>
            <w:vAlign w:val="center"/>
          </w:tcPr>
          <w:p w:rsidR="00322986" w:rsidRPr="00322986" w:rsidRDefault="00DC2714" w:rsidP="00DD7B5F">
            <w:pPr>
              <w:spacing w:beforeLines="50" w:before="156" w:afterLines="50" w:after="156"/>
              <w:jc w:val="center"/>
              <w:rPr>
                <w:rFonts w:ascii="宋体" w:eastAsia="宋体" w:hAnsi="宋体"/>
                <w:kern w:val="0"/>
                <w:szCs w:val="21"/>
              </w:rPr>
            </w:pPr>
            <w:r>
              <w:rPr>
                <w:rFonts w:ascii="宋体" w:eastAsia="宋体" w:hAnsi="宋体"/>
                <w:kern w:val="0"/>
                <w:szCs w:val="21"/>
              </w:rPr>
              <w:t>总评</w:t>
            </w:r>
          </w:p>
        </w:tc>
        <w:tc>
          <w:tcPr>
            <w:tcW w:w="851" w:type="dxa"/>
            <w:shd w:val="clear" w:color="auto" w:fill="auto"/>
            <w:vAlign w:val="center"/>
          </w:tcPr>
          <w:p w:rsidR="00322986" w:rsidRPr="00322986" w:rsidRDefault="00DC2714"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850" w:type="dxa"/>
            <w:shd w:val="clear" w:color="auto" w:fill="auto"/>
            <w:vAlign w:val="center"/>
          </w:tcPr>
          <w:p w:rsidR="00322986" w:rsidRPr="00322986" w:rsidRDefault="00DC2714"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851" w:type="dxa"/>
            <w:vAlign w:val="center"/>
          </w:tcPr>
          <w:p w:rsidR="00322986" w:rsidRPr="00322986" w:rsidRDefault="00DC2714"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3822" w:type="dxa"/>
            <w:shd w:val="clear" w:color="auto" w:fill="auto"/>
            <w:vAlign w:val="center"/>
          </w:tcPr>
          <w:p w:rsidR="00322986" w:rsidRPr="00322986" w:rsidRDefault="00FF117F" w:rsidP="00DD7B5F">
            <w:pPr>
              <w:spacing w:beforeLines="50" w:before="156" w:afterLines="50" w:after="156"/>
              <w:rPr>
                <w:rFonts w:ascii="宋体" w:eastAsia="宋体" w:hAnsi="宋体"/>
                <w:kern w:val="0"/>
                <w:szCs w:val="21"/>
              </w:rPr>
            </w:pPr>
            <w:r>
              <w:rPr>
                <w:rFonts w:ascii="宋体" w:eastAsia="宋体" w:hAnsi="宋体" w:hint="eastAsia"/>
                <w:kern w:val="0"/>
                <w:szCs w:val="21"/>
              </w:rPr>
              <w:t>总评</w:t>
            </w:r>
            <w:r w:rsidRPr="00322986">
              <w:rPr>
                <w:rFonts w:ascii="宋体" w:eastAsia="宋体" w:hAnsi="宋体"/>
                <w:kern w:val="0"/>
                <w:szCs w:val="21"/>
              </w:rPr>
              <w:t>达成度</w:t>
            </w:r>
            <w:r>
              <w:rPr>
                <w:rFonts w:ascii="宋体" w:eastAsia="宋体" w:hAnsi="宋体"/>
                <w:kern w:val="0"/>
                <w:szCs w:val="21"/>
              </w:rPr>
              <w:t>=</w:t>
            </w:r>
            <w:r w:rsidRPr="00322986">
              <w:rPr>
                <w:rFonts w:ascii="宋体" w:eastAsia="宋体" w:hAnsi="宋体"/>
                <w:kern w:val="0"/>
                <w:szCs w:val="21"/>
              </w:rPr>
              <w:t>0.</w:t>
            </w:r>
            <w:r>
              <w:rPr>
                <w:rFonts w:ascii="宋体" w:eastAsia="宋体" w:hAnsi="宋体"/>
                <w:kern w:val="0"/>
                <w:szCs w:val="21"/>
              </w:rPr>
              <w:t>2</w:t>
            </w:r>
            <w:r w:rsidRPr="00322986">
              <w:rPr>
                <w:rFonts w:ascii="宋体" w:eastAsia="宋体" w:hAnsi="宋体"/>
                <w:kern w:val="0"/>
                <w:szCs w:val="21"/>
              </w:rPr>
              <w:t>ｘ目标</w:t>
            </w:r>
            <w:r>
              <w:rPr>
                <w:rFonts w:ascii="宋体" w:eastAsia="宋体" w:hAnsi="宋体" w:hint="eastAsia"/>
                <w:kern w:val="0"/>
                <w:szCs w:val="21"/>
              </w:rPr>
              <w:t>1</w:t>
            </w:r>
            <w:r>
              <w:rPr>
                <w:rFonts w:ascii="宋体" w:eastAsia="宋体" w:hAnsi="宋体"/>
                <w:kern w:val="0"/>
                <w:szCs w:val="21"/>
              </w:rPr>
              <w:t>达成度</w:t>
            </w:r>
            <w:r w:rsidRPr="00322986">
              <w:rPr>
                <w:rFonts w:ascii="宋体" w:eastAsia="宋体" w:hAnsi="宋体"/>
                <w:kern w:val="0"/>
                <w:szCs w:val="21"/>
              </w:rPr>
              <w:t>+0.</w:t>
            </w:r>
            <w:r>
              <w:rPr>
                <w:rFonts w:ascii="宋体" w:eastAsia="宋体" w:hAnsi="宋体"/>
                <w:kern w:val="0"/>
                <w:szCs w:val="21"/>
              </w:rPr>
              <w:t>5</w:t>
            </w:r>
            <w:r w:rsidRPr="00322986">
              <w:rPr>
                <w:rFonts w:ascii="宋体" w:eastAsia="宋体" w:hAnsi="宋体"/>
                <w:kern w:val="0"/>
                <w:szCs w:val="21"/>
              </w:rPr>
              <w:t>ｘ目标</w:t>
            </w:r>
            <w:r>
              <w:rPr>
                <w:rFonts w:ascii="宋体" w:eastAsia="宋体" w:hAnsi="宋体" w:hint="eastAsia"/>
                <w:kern w:val="0"/>
                <w:szCs w:val="21"/>
              </w:rPr>
              <w:t>2</w:t>
            </w:r>
            <w:r>
              <w:rPr>
                <w:rFonts w:ascii="宋体" w:eastAsia="宋体" w:hAnsi="宋体"/>
                <w:kern w:val="0"/>
                <w:szCs w:val="21"/>
              </w:rPr>
              <w:t>达成度</w:t>
            </w:r>
            <w:r w:rsidRPr="00322986">
              <w:rPr>
                <w:rFonts w:ascii="宋体" w:eastAsia="宋体" w:hAnsi="宋体"/>
                <w:kern w:val="0"/>
                <w:szCs w:val="21"/>
              </w:rPr>
              <w:t>+0.</w:t>
            </w:r>
            <w:r>
              <w:rPr>
                <w:rFonts w:ascii="宋体" w:eastAsia="宋体" w:hAnsi="宋体"/>
                <w:kern w:val="0"/>
                <w:szCs w:val="21"/>
              </w:rPr>
              <w:t>3</w:t>
            </w:r>
            <w:r w:rsidRPr="00322986">
              <w:rPr>
                <w:rFonts w:ascii="宋体" w:eastAsia="宋体" w:hAnsi="宋体"/>
                <w:kern w:val="0"/>
                <w:szCs w:val="21"/>
              </w:rPr>
              <w:t>ｘ目标</w:t>
            </w:r>
            <w:r>
              <w:rPr>
                <w:rFonts w:ascii="宋体" w:eastAsia="宋体" w:hAnsi="宋体" w:hint="eastAsia"/>
                <w:kern w:val="0"/>
                <w:szCs w:val="21"/>
              </w:rPr>
              <w:t>3</w:t>
            </w:r>
            <w:r>
              <w:rPr>
                <w:rFonts w:ascii="宋体" w:eastAsia="宋体" w:hAnsi="宋体"/>
                <w:kern w:val="0"/>
                <w:szCs w:val="21"/>
              </w:rPr>
              <w:t>达成度</w:t>
            </w:r>
            <w:r>
              <w:rPr>
                <w:rFonts w:ascii="宋体" w:eastAsia="宋体" w:hAnsi="宋体" w:hint="eastAsia"/>
                <w:kern w:val="0"/>
                <w:szCs w:val="21"/>
              </w:rPr>
              <w:t>。</w:t>
            </w: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6"/>
        <w:gridCol w:w="2127"/>
        <w:gridCol w:w="1984"/>
        <w:gridCol w:w="1701"/>
        <w:gridCol w:w="1843"/>
      </w:tblGrid>
      <w:tr w:rsidR="00DC2714" w:rsidRPr="002F4D99" w:rsidTr="000E3D54">
        <w:trPr>
          <w:trHeight w:val="454"/>
          <w:tblHeader/>
          <w:jc w:val="center"/>
        </w:trPr>
        <w:tc>
          <w:tcPr>
            <w:tcW w:w="704" w:type="dxa"/>
            <w:vMerge w:val="restart"/>
            <w:tcBorders>
              <w:top w:val="single" w:sz="4" w:space="0" w:color="auto"/>
              <w:left w:val="single" w:sz="4" w:space="0" w:color="auto"/>
              <w:right w:val="single" w:sz="4" w:space="0" w:color="auto"/>
            </w:tcBorders>
            <w:vAlign w:val="center"/>
          </w:tcPr>
          <w:p w:rsidR="00DC2714" w:rsidRPr="00F56396" w:rsidRDefault="00DC2714" w:rsidP="00644793">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C2714" w:rsidRPr="00F56396" w:rsidRDefault="00DC2714" w:rsidP="00644793">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781" w:type="dxa"/>
            <w:gridSpan w:val="5"/>
            <w:tcBorders>
              <w:top w:val="single" w:sz="4" w:space="0" w:color="auto"/>
              <w:left w:val="single" w:sz="4" w:space="0" w:color="auto"/>
              <w:right w:val="single" w:sz="4" w:space="0" w:color="auto"/>
            </w:tcBorders>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C2714" w:rsidRPr="002F4D99" w:rsidTr="000E3D54">
        <w:trPr>
          <w:trHeight w:val="454"/>
          <w:tblHeader/>
          <w:jc w:val="center"/>
        </w:trPr>
        <w:tc>
          <w:tcPr>
            <w:tcW w:w="704" w:type="dxa"/>
            <w:vMerge/>
            <w:tcBorders>
              <w:left w:val="single" w:sz="4" w:space="0" w:color="auto"/>
              <w:right w:val="single" w:sz="4" w:space="0" w:color="auto"/>
            </w:tcBorders>
            <w:vAlign w:val="center"/>
          </w:tcPr>
          <w:p w:rsidR="00DC2714" w:rsidRPr="00F56396" w:rsidRDefault="00DC2714" w:rsidP="00644793">
            <w:pPr>
              <w:widowControl/>
              <w:spacing w:beforeLines="50" w:before="156" w:afterLines="50" w:after="156"/>
              <w:jc w:val="center"/>
              <w:rPr>
                <w:rFonts w:ascii="宋体" w:eastAsia="宋体" w:hAnsi="宋体"/>
                <w:b/>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2127"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984"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01"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843"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C2714" w:rsidRPr="002F4D99" w:rsidTr="000E3D54">
        <w:trPr>
          <w:trHeight w:val="449"/>
          <w:tblHeader/>
          <w:jc w:val="center"/>
        </w:trPr>
        <w:tc>
          <w:tcPr>
            <w:tcW w:w="704" w:type="dxa"/>
            <w:vMerge/>
            <w:tcBorders>
              <w:left w:val="single" w:sz="4" w:space="0" w:color="auto"/>
              <w:right w:val="single" w:sz="4" w:space="0" w:color="auto"/>
            </w:tcBorders>
            <w:vAlign w:val="center"/>
          </w:tcPr>
          <w:p w:rsidR="00DC2714" w:rsidRPr="00F56396" w:rsidRDefault="00DC2714" w:rsidP="00644793">
            <w:pPr>
              <w:widowControl/>
              <w:spacing w:beforeLines="50" w:before="156" w:afterLines="50" w:after="156"/>
              <w:jc w:val="center"/>
              <w:rPr>
                <w:rFonts w:ascii="宋体" w:eastAsia="宋体" w:hAnsi="宋体"/>
                <w:b/>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2127"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984"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01"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843"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C2714" w:rsidRPr="002F4D99" w:rsidTr="000E3D54">
        <w:trPr>
          <w:trHeight w:val="461"/>
          <w:tblHeader/>
          <w:jc w:val="center"/>
        </w:trPr>
        <w:tc>
          <w:tcPr>
            <w:tcW w:w="704" w:type="dxa"/>
            <w:vMerge/>
            <w:tcBorders>
              <w:left w:val="single" w:sz="4" w:space="0" w:color="auto"/>
              <w:bottom w:val="single" w:sz="4" w:space="0" w:color="auto"/>
              <w:right w:val="single" w:sz="4" w:space="0" w:color="auto"/>
            </w:tcBorders>
            <w:vAlign w:val="center"/>
          </w:tcPr>
          <w:p w:rsidR="00DC2714" w:rsidRPr="00F56396" w:rsidRDefault="00DC2714" w:rsidP="00644793">
            <w:pPr>
              <w:widowControl/>
              <w:spacing w:beforeLines="50" w:before="156" w:afterLines="50" w:after="156"/>
              <w:jc w:val="center"/>
              <w:rPr>
                <w:rFonts w:ascii="宋体" w:eastAsia="宋体" w:hAnsi="宋体"/>
                <w:b/>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2127"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984"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01"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843" w:type="dxa"/>
            <w:tcBorders>
              <w:top w:val="single" w:sz="4" w:space="0" w:color="auto"/>
              <w:left w:val="single" w:sz="4" w:space="0" w:color="auto"/>
              <w:bottom w:val="single" w:sz="4" w:space="0" w:color="auto"/>
              <w:right w:val="single" w:sz="4" w:space="0" w:color="auto"/>
            </w:tcBorders>
            <w:vAlign w:val="center"/>
          </w:tcPr>
          <w:p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C2714" w:rsidRPr="002F4D99" w:rsidTr="000E3D5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DC2714" w:rsidRDefault="00DC2714" w:rsidP="00644793">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C2714" w:rsidRPr="00F56396" w:rsidRDefault="00DC2714" w:rsidP="00644793">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2126" w:type="dxa"/>
            <w:tcBorders>
              <w:top w:val="single" w:sz="4" w:space="0" w:color="auto"/>
              <w:left w:val="single" w:sz="4" w:space="0" w:color="auto"/>
              <w:bottom w:val="single" w:sz="4" w:space="0" w:color="auto"/>
              <w:right w:val="single" w:sz="4" w:space="0" w:color="auto"/>
            </w:tcBorders>
          </w:tcPr>
          <w:p w:rsidR="00DC2714" w:rsidRPr="000E3D54" w:rsidRDefault="000E3D54" w:rsidP="000E3D54">
            <w:pPr>
              <w:spacing w:beforeLines="50" w:before="156" w:afterLines="50" w:after="156"/>
              <w:rPr>
                <w:rFonts w:ascii="宋体" w:eastAsia="宋体" w:hAnsi="宋体" w:hint="eastAsia"/>
                <w:kern w:val="0"/>
                <w:szCs w:val="21"/>
              </w:rPr>
            </w:pPr>
            <w:r w:rsidRPr="000E3D54">
              <w:rPr>
                <w:rFonts w:ascii="宋体" w:eastAsia="宋体" w:hAnsi="宋体" w:hint="eastAsia"/>
                <w:kern w:val="0"/>
                <w:szCs w:val="21"/>
              </w:rPr>
              <w:t>能全面掌握建筑设计原理及创作能力体系；全面掌握建筑设计的目的、意义和原则。较好的掌握建筑与场地、环境整体协调的设计原则，并有能力因时因地、因事制宜地进行总体布局的构思。</w:t>
            </w:r>
          </w:p>
        </w:tc>
        <w:tc>
          <w:tcPr>
            <w:tcW w:w="2127" w:type="dxa"/>
            <w:tcBorders>
              <w:top w:val="single" w:sz="4" w:space="0" w:color="auto"/>
              <w:left w:val="single" w:sz="4" w:space="0" w:color="auto"/>
              <w:bottom w:val="single" w:sz="4" w:space="0" w:color="auto"/>
              <w:right w:val="single" w:sz="4" w:space="0" w:color="auto"/>
            </w:tcBorders>
          </w:tcPr>
          <w:p w:rsidR="00DC2714" w:rsidRPr="000E3D54" w:rsidRDefault="000E3D54" w:rsidP="000E3D54">
            <w:pPr>
              <w:spacing w:beforeLines="50" w:before="156" w:afterLines="50" w:after="156"/>
              <w:rPr>
                <w:rFonts w:ascii="宋体" w:eastAsia="宋体" w:hAnsi="宋体" w:hint="eastAsia"/>
                <w:kern w:val="0"/>
                <w:szCs w:val="21"/>
              </w:rPr>
            </w:pPr>
            <w:r w:rsidRPr="000E3D54">
              <w:rPr>
                <w:rFonts w:ascii="宋体" w:eastAsia="宋体" w:hAnsi="宋体" w:hint="eastAsia"/>
                <w:kern w:val="0"/>
                <w:szCs w:val="21"/>
              </w:rPr>
              <w:t>能较好掌握建筑设计原理及创作能力体系；掌握建筑设计的目的、意义和原则。能</w:t>
            </w:r>
            <w:r>
              <w:rPr>
                <w:rFonts w:ascii="宋体" w:eastAsia="宋体" w:hAnsi="宋体" w:hint="eastAsia"/>
                <w:kern w:val="0"/>
                <w:szCs w:val="21"/>
              </w:rPr>
              <w:t>掌握建筑与场地、环境整体协调的设计原则，并有能力因时</w:t>
            </w:r>
            <w:r w:rsidRPr="000E3D54">
              <w:rPr>
                <w:rFonts w:ascii="宋体" w:eastAsia="宋体" w:hAnsi="宋体" w:hint="eastAsia"/>
                <w:kern w:val="0"/>
                <w:szCs w:val="21"/>
              </w:rPr>
              <w:t>因地、因事制宜地进行总体布局的构思。</w:t>
            </w:r>
          </w:p>
        </w:tc>
        <w:tc>
          <w:tcPr>
            <w:tcW w:w="1984" w:type="dxa"/>
            <w:tcBorders>
              <w:top w:val="single" w:sz="4" w:space="0" w:color="auto"/>
              <w:left w:val="single" w:sz="4" w:space="0" w:color="auto"/>
              <w:bottom w:val="single" w:sz="4" w:space="0" w:color="auto"/>
              <w:right w:val="single" w:sz="4" w:space="0" w:color="auto"/>
            </w:tcBorders>
          </w:tcPr>
          <w:p w:rsidR="00DC2714" w:rsidRPr="000E3D54" w:rsidRDefault="000E3D54" w:rsidP="000E3D54">
            <w:pPr>
              <w:spacing w:beforeLines="50" w:before="156" w:afterLines="50" w:after="156"/>
              <w:rPr>
                <w:rFonts w:ascii="宋体" w:eastAsia="宋体" w:hAnsi="宋体"/>
                <w:kern w:val="0"/>
                <w:szCs w:val="21"/>
              </w:rPr>
            </w:pPr>
            <w:r>
              <w:rPr>
                <w:rFonts w:ascii="宋体" w:eastAsia="宋体" w:hAnsi="宋体" w:hint="eastAsia"/>
                <w:kern w:val="0"/>
                <w:szCs w:val="21"/>
              </w:rPr>
              <w:t>基本</w:t>
            </w:r>
            <w:r w:rsidRPr="000E3D54">
              <w:rPr>
                <w:rFonts w:ascii="宋体" w:eastAsia="宋体" w:hAnsi="宋体" w:hint="eastAsia"/>
                <w:kern w:val="0"/>
                <w:szCs w:val="21"/>
              </w:rPr>
              <w:t>掌握建筑设计原理及创作能力体系</w:t>
            </w:r>
            <w:r>
              <w:rPr>
                <w:rFonts w:ascii="宋体" w:eastAsia="宋体" w:hAnsi="宋体" w:hint="eastAsia"/>
                <w:kern w:val="0"/>
                <w:szCs w:val="21"/>
              </w:rPr>
              <w:t>；把握</w:t>
            </w:r>
            <w:r w:rsidRPr="000E3D54">
              <w:rPr>
                <w:rFonts w:ascii="宋体" w:eastAsia="宋体" w:hAnsi="宋体" w:hint="eastAsia"/>
                <w:kern w:val="0"/>
                <w:szCs w:val="21"/>
              </w:rPr>
              <w:t>建筑设计的目的、意义和原则。能</w:t>
            </w:r>
            <w:r>
              <w:rPr>
                <w:rFonts w:ascii="宋体" w:eastAsia="宋体" w:hAnsi="宋体" w:hint="eastAsia"/>
                <w:kern w:val="0"/>
                <w:szCs w:val="21"/>
              </w:rPr>
              <w:t>知晓</w:t>
            </w:r>
            <w:r w:rsidRPr="000E3D54">
              <w:rPr>
                <w:rFonts w:ascii="宋体" w:eastAsia="宋体" w:hAnsi="宋体" w:hint="eastAsia"/>
                <w:kern w:val="0"/>
                <w:szCs w:val="21"/>
              </w:rPr>
              <w:t>建筑与场地、环境整体协调的设计原则，并</w:t>
            </w:r>
            <w:r>
              <w:rPr>
                <w:rFonts w:ascii="宋体" w:eastAsia="宋体" w:hAnsi="宋体" w:hint="eastAsia"/>
                <w:kern w:val="0"/>
                <w:szCs w:val="21"/>
              </w:rPr>
              <w:t>了解因时</w:t>
            </w:r>
            <w:r w:rsidRPr="000E3D54">
              <w:rPr>
                <w:rFonts w:ascii="宋体" w:eastAsia="宋体" w:hAnsi="宋体" w:hint="eastAsia"/>
                <w:kern w:val="0"/>
                <w:szCs w:val="21"/>
              </w:rPr>
              <w:t>因地、因事制宜地进行总体布局的</w:t>
            </w:r>
            <w:r>
              <w:rPr>
                <w:rFonts w:ascii="宋体" w:eastAsia="宋体" w:hAnsi="宋体" w:hint="eastAsia"/>
                <w:kern w:val="0"/>
                <w:szCs w:val="21"/>
              </w:rPr>
              <w:t>方法</w:t>
            </w:r>
            <w:r w:rsidRPr="000E3D54">
              <w:rPr>
                <w:rFonts w:ascii="宋体" w:eastAsia="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tcPr>
          <w:p w:rsidR="00DC2714" w:rsidRPr="000E3D54" w:rsidRDefault="000E3D54" w:rsidP="000E3D54">
            <w:pPr>
              <w:spacing w:beforeLines="50" w:before="156" w:afterLines="50" w:after="156"/>
              <w:rPr>
                <w:rFonts w:ascii="宋体" w:eastAsia="宋体" w:hAnsi="宋体"/>
                <w:kern w:val="0"/>
                <w:szCs w:val="21"/>
              </w:rPr>
            </w:pPr>
            <w:r>
              <w:rPr>
                <w:rFonts w:ascii="宋体" w:eastAsia="宋体" w:hAnsi="宋体" w:hint="eastAsia"/>
                <w:kern w:val="0"/>
                <w:szCs w:val="21"/>
              </w:rPr>
              <w:t>基本</w:t>
            </w:r>
            <w:r w:rsidRPr="000E3D54">
              <w:rPr>
                <w:rFonts w:ascii="宋体" w:eastAsia="宋体" w:hAnsi="宋体" w:hint="eastAsia"/>
                <w:kern w:val="0"/>
                <w:szCs w:val="21"/>
              </w:rPr>
              <w:t>掌握建筑设计原理及创作能力体系</w:t>
            </w:r>
            <w:r>
              <w:rPr>
                <w:rFonts w:ascii="宋体" w:eastAsia="宋体" w:hAnsi="宋体" w:hint="eastAsia"/>
                <w:kern w:val="0"/>
                <w:szCs w:val="21"/>
              </w:rPr>
              <w:t>；了解</w:t>
            </w:r>
            <w:r w:rsidRPr="000E3D54">
              <w:rPr>
                <w:rFonts w:ascii="宋体" w:eastAsia="宋体" w:hAnsi="宋体" w:hint="eastAsia"/>
                <w:kern w:val="0"/>
                <w:szCs w:val="21"/>
              </w:rPr>
              <w:t>建筑设计的目的、意义和原则。</w:t>
            </w:r>
            <w:r>
              <w:rPr>
                <w:rFonts w:ascii="宋体" w:eastAsia="宋体" w:hAnsi="宋体" w:hint="eastAsia"/>
                <w:kern w:val="0"/>
                <w:szCs w:val="21"/>
              </w:rPr>
              <w:t>对</w:t>
            </w:r>
            <w:r w:rsidRPr="000E3D54">
              <w:rPr>
                <w:rFonts w:ascii="宋体" w:eastAsia="宋体" w:hAnsi="宋体" w:hint="eastAsia"/>
                <w:kern w:val="0"/>
                <w:szCs w:val="21"/>
              </w:rPr>
              <w:t>建筑与场地、环境整体协调的设计原则</w:t>
            </w:r>
            <w:r>
              <w:rPr>
                <w:rFonts w:ascii="宋体" w:eastAsia="宋体" w:hAnsi="宋体" w:hint="eastAsia"/>
                <w:kern w:val="0"/>
                <w:szCs w:val="21"/>
              </w:rPr>
              <w:t>和因时</w:t>
            </w:r>
            <w:r w:rsidRPr="000E3D54">
              <w:rPr>
                <w:rFonts w:ascii="宋体" w:eastAsia="宋体" w:hAnsi="宋体" w:hint="eastAsia"/>
                <w:kern w:val="0"/>
                <w:szCs w:val="21"/>
              </w:rPr>
              <w:t>因地的总体布局</w:t>
            </w:r>
            <w:r>
              <w:rPr>
                <w:rFonts w:ascii="宋体" w:eastAsia="宋体" w:hAnsi="宋体" w:hint="eastAsia"/>
                <w:kern w:val="0"/>
                <w:szCs w:val="21"/>
              </w:rPr>
              <w:t>方法较欠缺</w:t>
            </w:r>
            <w:r w:rsidRPr="000E3D54">
              <w:rPr>
                <w:rFonts w:ascii="宋体" w:eastAsia="宋体" w:hAnsi="宋体" w:hint="eastAsia"/>
                <w:kern w:val="0"/>
                <w:szCs w:val="21"/>
              </w:rPr>
              <w:t>。</w:t>
            </w:r>
          </w:p>
        </w:tc>
        <w:tc>
          <w:tcPr>
            <w:tcW w:w="1843" w:type="dxa"/>
            <w:tcBorders>
              <w:top w:val="single" w:sz="4" w:space="0" w:color="auto"/>
              <w:left w:val="single" w:sz="4" w:space="0" w:color="auto"/>
              <w:bottom w:val="single" w:sz="4" w:space="0" w:color="auto"/>
              <w:right w:val="single" w:sz="4" w:space="0" w:color="auto"/>
            </w:tcBorders>
          </w:tcPr>
          <w:p w:rsidR="00DC2714" w:rsidRPr="000E3D54" w:rsidRDefault="000E3D54" w:rsidP="000E3D54">
            <w:pPr>
              <w:spacing w:beforeLines="50" w:before="156" w:afterLines="50" w:after="156"/>
              <w:rPr>
                <w:rFonts w:ascii="宋体" w:eastAsia="宋体" w:hAnsi="宋体"/>
                <w:kern w:val="0"/>
                <w:szCs w:val="21"/>
              </w:rPr>
            </w:pPr>
            <w:r>
              <w:rPr>
                <w:rFonts w:ascii="宋体" w:eastAsia="宋体" w:hAnsi="宋体" w:hint="eastAsia"/>
                <w:kern w:val="0"/>
                <w:szCs w:val="21"/>
              </w:rPr>
              <w:t>未能</w:t>
            </w:r>
            <w:r w:rsidRPr="000E3D54">
              <w:rPr>
                <w:rFonts w:ascii="宋体" w:eastAsia="宋体" w:hAnsi="宋体" w:hint="eastAsia"/>
                <w:kern w:val="0"/>
                <w:szCs w:val="21"/>
              </w:rPr>
              <w:t>掌握建筑设计原理及创作能力体系</w:t>
            </w:r>
            <w:r>
              <w:rPr>
                <w:rFonts w:ascii="宋体" w:eastAsia="宋体" w:hAnsi="宋体" w:hint="eastAsia"/>
                <w:kern w:val="0"/>
                <w:szCs w:val="21"/>
              </w:rPr>
              <w:t>；对</w:t>
            </w:r>
            <w:r w:rsidRPr="000E3D54">
              <w:rPr>
                <w:rFonts w:ascii="宋体" w:eastAsia="宋体" w:hAnsi="宋体" w:hint="eastAsia"/>
                <w:kern w:val="0"/>
                <w:szCs w:val="21"/>
              </w:rPr>
              <w:t>建筑设计的目的、意义和原则</w:t>
            </w:r>
            <w:r>
              <w:rPr>
                <w:rFonts w:ascii="宋体" w:eastAsia="宋体" w:hAnsi="宋体" w:hint="eastAsia"/>
                <w:kern w:val="0"/>
                <w:szCs w:val="21"/>
              </w:rPr>
              <w:t>掌握不够</w:t>
            </w:r>
            <w:r w:rsidRPr="000E3D54">
              <w:rPr>
                <w:rFonts w:ascii="宋体" w:eastAsia="宋体" w:hAnsi="宋体" w:hint="eastAsia"/>
                <w:kern w:val="0"/>
                <w:szCs w:val="21"/>
              </w:rPr>
              <w:t>。</w:t>
            </w:r>
            <w:r>
              <w:rPr>
                <w:rFonts w:ascii="宋体" w:eastAsia="宋体" w:hAnsi="宋体" w:hint="eastAsia"/>
                <w:kern w:val="0"/>
                <w:szCs w:val="21"/>
              </w:rPr>
              <w:t>对</w:t>
            </w:r>
            <w:r w:rsidRPr="000E3D54">
              <w:rPr>
                <w:rFonts w:ascii="宋体" w:eastAsia="宋体" w:hAnsi="宋体" w:hint="eastAsia"/>
                <w:kern w:val="0"/>
                <w:szCs w:val="21"/>
              </w:rPr>
              <w:t>建筑与场地、环境整体协调的设计原则</w:t>
            </w:r>
            <w:r>
              <w:rPr>
                <w:rFonts w:ascii="宋体" w:eastAsia="宋体" w:hAnsi="宋体" w:hint="eastAsia"/>
                <w:kern w:val="0"/>
                <w:szCs w:val="21"/>
              </w:rPr>
              <w:t>和因时</w:t>
            </w:r>
            <w:r w:rsidRPr="000E3D54">
              <w:rPr>
                <w:rFonts w:ascii="宋体" w:eastAsia="宋体" w:hAnsi="宋体" w:hint="eastAsia"/>
                <w:kern w:val="0"/>
                <w:szCs w:val="21"/>
              </w:rPr>
              <w:t>因地的总体布局</w:t>
            </w:r>
            <w:r>
              <w:rPr>
                <w:rFonts w:ascii="宋体" w:eastAsia="宋体" w:hAnsi="宋体" w:hint="eastAsia"/>
                <w:kern w:val="0"/>
                <w:szCs w:val="21"/>
              </w:rPr>
              <w:t>方法较欠缺</w:t>
            </w:r>
            <w:r w:rsidRPr="000E3D54">
              <w:rPr>
                <w:rFonts w:ascii="宋体" w:eastAsia="宋体" w:hAnsi="宋体" w:hint="eastAsia"/>
                <w:kern w:val="0"/>
                <w:szCs w:val="21"/>
              </w:rPr>
              <w:t>。</w:t>
            </w:r>
          </w:p>
        </w:tc>
      </w:tr>
      <w:tr w:rsidR="00924080" w:rsidRPr="002F4D99" w:rsidTr="000E3D5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924080" w:rsidRDefault="00924080" w:rsidP="0092408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rsidR="00924080" w:rsidRPr="00F56396" w:rsidRDefault="00924080" w:rsidP="00924080">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2126" w:type="dxa"/>
            <w:tcBorders>
              <w:top w:val="single" w:sz="4" w:space="0" w:color="auto"/>
              <w:left w:val="single" w:sz="4" w:space="0" w:color="auto"/>
              <w:bottom w:val="single" w:sz="4" w:space="0" w:color="auto"/>
              <w:right w:val="single" w:sz="4" w:space="0" w:color="auto"/>
            </w:tcBorders>
          </w:tcPr>
          <w:p w:rsidR="00924080" w:rsidRPr="00924080" w:rsidRDefault="00924080" w:rsidP="00924080">
            <w:pPr>
              <w:pStyle w:val="a3"/>
              <w:spacing w:beforeLines="50" w:before="156" w:afterLines="50" w:after="156"/>
              <w:rPr>
                <w:rFonts w:hAnsi="宋体" w:cs="宋体"/>
              </w:rPr>
            </w:pPr>
            <w:r>
              <w:rPr>
                <w:rFonts w:hAnsi="宋体" w:cs="宋体"/>
              </w:rPr>
              <w:t>全面</w:t>
            </w:r>
            <w:r>
              <w:rPr>
                <w:rFonts w:hAnsi="宋体" w:cs="宋体" w:hint="eastAsia"/>
              </w:rPr>
              <w:t>掌握</w:t>
            </w:r>
            <w:r w:rsidRPr="00244CB1">
              <w:rPr>
                <w:rFonts w:hAnsi="宋体" w:cs="宋体" w:hint="eastAsia"/>
              </w:rPr>
              <w:t>建筑功能、</w:t>
            </w:r>
            <w:r>
              <w:rPr>
                <w:rFonts w:hAnsi="宋体" w:cs="宋体" w:hint="eastAsia"/>
              </w:rPr>
              <w:t>空间、形式的基本要素和设计方法；明晰</w:t>
            </w:r>
            <w:r w:rsidRPr="00244CB1">
              <w:rPr>
                <w:rFonts w:hAnsi="宋体" w:cs="宋体" w:hint="eastAsia"/>
              </w:rPr>
              <w:t>建筑设计各阶段的工作内容、要求及其相互关系</w:t>
            </w:r>
            <w:r>
              <w:rPr>
                <w:rFonts w:hAnsi="宋体" w:cs="宋体" w:hint="eastAsia"/>
              </w:rPr>
              <w:t>。</w:t>
            </w:r>
            <w:r w:rsidRPr="00244CB1">
              <w:rPr>
                <w:rFonts w:hAnsi="宋体" w:cs="宋体" w:hint="eastAsia"/>
              </w:rPr>
              <w:t>有</w:t>
            </w:r>
            <w:r>
              <w:rPr>
                <w:rFonts w:hAnsi="宋体" w:cs="宋体" w:hint="eastAsia"/>
              </w:rPr>
              <w:t>较强的综合设计</w:t>
            </w:r>
            <w:r w:rsidRPr="00244CB1">
              <w:rPr>
                <w:rFonts w:hAnsi="宋体" w:cs="宋体" w:hint="eastAsia"/>
              </w:rPr>
              <w:t>能力</w:t>
            </w:r>
            <w:r>
              <w:rPr>
                <w:rFonts w:hAnsi="宋体" w:cs="宋体" w:hint="eastAsia"/>
              </w:rPr>
              <w:t>对中小型公共建筑进行建筑方案设计，并能综合分析各种因素，进而完善设计方案</w:t>
            </w:r>
            <w:r w:rsidRPr="00244CB1">
              <w:rPr>
                <w:rFonts w:hAnsi="宋体" w:cs="宋体" w:hint="eastAsia"/>
              </w:rPr>
              <w:t>。</w:t>
            </w:r>
          </w:p>
        </w:tc>
        <w:tc>
          <w:tcPr>
            <w:tcW w:w="2127" w:type="dxa"/>
            <w:tcBorders>
              <w:top w:val="single" w:sz="4" w:space="0" w:color="auto"/>
              <w:left w:val="single" w:sz="4" w:space="0" w:color="auto"/>
              <w:bottom w:val="single" w:sz="4" w:space="0" w:color="auto"/>
              <w:right w:val="single" w:sz="4" w:space="0" w:color="auto"/>
            </w:tcBorders>
          </w:tcPr>
          <w:p w:rsidR="00924080" w:rsidRPr="00F56396" w:rsidRDefault="00924080" w:rsidP="00924080">
            <w:pPr>
              <w:spacing w:beforeLines="50" w:before="156" w:afterLines="50" w:after="156"/>
              <w:rPr>
                <w:rFonts w:ascii="宋体" w:eastAsia="宋体" w:hAnsi="宋体"/>
                <w:szCs w:val="21"/>
              </w:rPr>
            </w:pPr>
            <w:r>
              <w:rPr>
                <w:rFonts w:ascii="宋体" w:eastAsia="宋体" w:hAnsi="宋体" w:hint="eastAsia"/>
                <w:szCs w:val="21"/>
              </w:rPr>
              <w:t>能较好</w:t>
            </w:r>
            <w:r w:rsidRPr="00924080">
              <w:rPr>
                <w:rFonts w:ascii="宋体" w:eastAsia="宋体" w:hAnsi="宋体" w:hint="eastAsia"/>
                <w:szCs w:val="21"/>
              </w:rPr>
              <w:t>掌握建筑功能、空间、形式的基本要素和设计方法；</w:t>
            </w:r>
            <w:r>
              <w:rPr>
                <w:rFonts w:ascii="宋体" w:eastAsia="宋体" w:hAnsi="宋体" w:hint="eastAsia"/>
                <w:szCs w:val="21"/>
              </w:rPr>
              <w:t>掌握</w:t>
            </w:r>
            <w:r w:rsidRPr="00924080">
              <w:rPr>
                <w:rFonts w:ascii="宋体" w:eastAsia="宋体" w:hAnsi="宋体" w:hint="eastAsia"/>
                <w:szCs w:val="21"/>
              </w:rPr>
              <w:t>建筑设计各阶段的工作内容、要求及其相互关系。有能力对中小型公共建筑进行建筑方案设计，并能综合分析各种因素，进而完善设计方案。</w:t>
            </w:r>
          </w:p>
        </w:tc>
        <w:tc>
          <w:tcPr>
            <w:tcW w:w="1984" w:type="dxa"/>
            <w:tcBorders>
              <w:top w:val="single" w:sz="4" w:space="0" w:color="auto"/>
              <w:left w:val="single" w:sz="4" w:space="0" w:color="auto"/>
              <w:bottom w:val="single" w:sz="4" w:space="0" w:color="auto"/>
              <w:right w:val="single" w:sz="4" w:space="0" w:color="auto"/>
            </w:tcBorders>
          </w:tcPr>
          <w:p w:rsidR="00924080" w:rsidRPr="00F56396" w:rsidRDefault="00924080" w:rsidP="00924080">
            <w:pPr>
              <w:spacing w:beforeLines="50" w:before="156" w:afterLines="50" w:after="156"/>
              <w:rPr>
                <w:rFonts w:ascii="宋体" w:eastAsia="宋体" w:hAnsi="宋体"/>
                <w:szCs w:val="21"/>
              </w:rPr>
            </w:pPr>
            <w:r>
              <w:rPr>
                <w:rFonts w:ascii="宋体" w:eastAsia="宋体" w:hAnsi="宋体" w:hint="eastAsia"/>
                <w:szCs w:val="21"/>
              </w:rPr>
              <w:t>基本</w:t>
            </w:r>
            <w:r w:rsidRPr="00924080">
              <w:rPr>
                <w:rFonts w:ascii="宋体" w:eastAsia="宋体" w:hAnsi="宋体" w:hint="eastAsia"/>
                <w:szCs w:val="21"/>
              </w:rPr>
              <w:t>掌握建筑功能、空间、形式的基本要素和设计方法；</w:t>
            </w:r>
            <w:r>
              <w:rPr>
                <w:rFonts w:ascii="宋体" w:eastAsia="宋体" w:hAnsi="宋体" w:hint="eastAsia"/>
                <w:szCs w:val="21"/>
              </w:rPr>
              <w:t>知晓</w:t>
            </w:r>
            <w:r w:rsidRPr="00924080">
              <w:rPr>
                <w:rFonts w:ascii="宋体" w:eastAsia="宋体" w:hAnsi="宋体" w:hint="eastAsia"/>
                <w:szCs w:val="21"/>
              </w:rPr>
              <w:t>建筑设计各阶段的工作内容、要求及其相互关系。对中小型公共建筑进行建筑方案设计</w:t>
            </w:r>
            <w:r>
              <w:rPr>
                <w:rFonts w:ascii="宋体" w:eastAsia="宋体" w:hAnsi="宋体" w:hint="eastAsia"/>
                <w:szCs w:val="21"/>
              </w:rPr>
              <w:t>的能力一般</w:t>
            </w:r>
            <w:r w:rsidRPr="00924080">
              <w:rPr>
                <w:rFonts w:ascii="宋体" w:eastAsia="宋体" w:hAnsi="宋体" w:hint="eastAsia"/>
                <w:szCs w:val="21"/>
              </w:rPr>
              <w:t>。</w:t>
            </w:r>
          </w:p>
        </w:tc>
        <w:tc>
          <w:tcPr>
            <w:tcW w:w="1701" w:type="dxa"/>
            <w:tcBorders>
              <w:top w:val="single" w:sz="4" w:space="0" w:color="auto"/>
              <w:left w:val="single" w:sz="4" w:space="0" w:color="auto"/>
              <w:bottom w:val="single" w:sz="4" w:space="0" w:color="auto"/>
              <w:right w:val="single" w:sz="4" w:space="0" w:color="auto"/>
            </w:tcBorders>
          </w:tcPr>
          <w:p w:rsidR="00924080" w:rsidRPr="00F56396" w:rsidRDefault="00924080" w:rsidP="00924080">
            <w:pPr>
              <w:spacing w:beforeLines="50" w:before="156" w:afterLines="50" w:after="156"/>
              <w:rPr>
                <w:rFonts w:ascii="宋体" w:eastAsia="宋体" w:hAnsi="宋体"/>
                <w:szCs w:val="21"/>
              </w:rPr>
            </w:pPr>
            <w:r>
              <w:rPr>
                <w:rFonts w:ascii="宋体" w:eastAsia="宋体" w:hAnsi="宋体" w:hint="eastAsia"/>
                <w:szCs w:val="21"/>
              </w:rPr>
              <w:t>一般</w:t>
            </w:r>
            <w:r w:rsidRPr="00924080">
              <w:rPr>
                <w:rFonts w:ascii="宋体" w:eastAsia="宋体" w:hAnsi="宋体" w:hint="eastAsia"/>
                <w:szCs w:val="21"/>
              </w:rPr>
              <w:t>掌握建筑功能、空间、形式的基本要素和设计方法；</w:t>
            </w:r>
            <w:r>
              <w:rPr>
                <w:rFonts w:ascii="宋体" w:eastAsia="宋体" w:hAnsi="宋体" w:hint="eastAsia"/>
                <w:szCs w:val="21"/>
              </w:rPr>
              <w:t>了解</w:t>
            </w:r>
            <w:r w:rsidRPr="00924080">
              <w:rPr>
                <w:rFonts w:ascii="宋体" w:eastAsia="宋体" w:hAnsi="宋体" w:hint="eastAsia"/>
                <w:szCs w:val="21"/>
              </w:rPr>
              <w:t>建筑设计各阶段的工作内容、要求及其相互关系。对中小型公共建筑进行建筑方案设计</w:t>
            </w:r>
            <w:r>
              <w:rPr>
                <w:rFonts w:ascii="宋体" w:eastAsia="宋体" w:hAnsi="宋体" w:hint="eastAsia"/>
                <w:szCs w:val="21"/>
              </w:rPr>
              <w:t>的能力较欠缺</w:t>
            </w:r>
            <w:r w:rsidRPr="00924080">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rsidR="00924080" w:rsidRPr="00F56396" w:rsidRDefault="00924080" w:rsidP="00924080">
            <w:pPr>
              <w:spacing w:beforeLines="50" w:before="156" w:afterLines="50" w:after="156"/>
              <w:rPr>
                <w:rFonts w:ascii="宋体" w:eastAsia="宋体" w:hAnsi="宋体"/>
                <w:szCs w:val="21"/>
              </w:rPr>
            </w:pPr>
            <w:r>
              <w:rPr>
                <w:rFonts w:ascii="宋体" w:eastAsia="宋体" w:hAnsi="宋体" w:hint="eastAsia"/>
                <w:szCs w:val="21"/>
              </w:rPr>
              <w:t>未能</w:t>
            </w:r>
            <w:r w:rsidRPr="00924080">
              <w:rPr>
                <w:rFonts w:ascii="宋体" w:eastAsia="宋体" w:hAnsi="宋体" w:hint="eastAsia"/>
                <w:szCs w:val="21"/>
              </w:rPr>
              <w:t>掌握建筑功能、空间、形式的基本要素和设计方法；</w:t>
            </w:r>
            <w:r>
              <w:rPr>
                <w:rFonts w:ascii="宋体" w:eastAsia="宋体" w:hAnsi="宋体" w:hint="eastAsia"/>
                <w:szCs w:val="21"/>
              </w:rPr>
              <w:t>对</w:t>
            </w:r>
            <w:r w:rsidRPr="00924080">
              <w:rPr>
                <w:rFonts w:ascii="宋体" w:eastAsia="宋体" w:hAnsi="宋体" w:hint="eastAsia"/>
                <w:szCs w:val="21"/>
              </w:rPr>
              <w:t>建筑设计各阶段的工作内容、要求及其相互关系</w:t>
            </w:r>
            <w:r>
              <w:rPr>
                <w:rFonts w:ascii="宋体" w:eastAsia="宋体" w:hAnsi="宋体" w:hint="eastAsia"/>
                <w:szCs w:val="21"/>
              </w:rPr>
              <w:t>掌握不够</w:t>
            </w:r>
            <w:r w:rsidRPr="00924080">
              <w:rPr>
                <w:rFonts w:ascii="宋体" w:eastAsia="宋体" w:hAnsi="宋体" w:hint="eastAsia"/>
                <w:szCs w:val="21"/>
              </w:rPr>
              <w:t>。对中小型公共建筑进行建筑方案设计</w:t>
            </w:r>
            <w:r>
              <w:rPr>
                <w:rFonts w:ascii="宋体" w:eastAsia="宋体" w:hAnsi="宋体" w:hint="eastAsia"/>
                <w:szCs w:val="21"/>
              </w:rPr>
              <w:t>的能力欠缺</w:t>
            </w:r>
            <w:r w:rsidRPr="00924080">
              <w:rPr>
                <w:rFonts w:ascii="宋体" w:eastAsia="宋体" w:hAnsi="宋体" w:hint="eastAsia"/>
                <w:szCs w:val="21"/>
              </w:rPr>
              <w:t>。</w:t>
            </w:r>
            <w:r>
              <w:rPr>
                <w:rFonts w:ascii="宋体" w:eastAsia="宋体" w:hAnsi="宋体" w:hint="eastAsia"/>
                <w:szCs w:val="21"/>
              </w:rPr>
              <w:t>学习态度不够认真。</w:t>
            </w:r>
          </w:p>
        </w:tc>
      </w:tr>
      <w:tr w:rsidR="00924080" w:rsidRPr="002F4D99" w:rsidTr="000E3D5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924080" w:rsidRDefault="00924080" w:rsidP="0092408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924080" w:rsidRPr="00F56396" w:rsidRDefault="00924080" w:rsidP="00924080">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2126" w:type="dxa"/>
            <w:tcBorders>
              <w:top w:val="single" w:sz="4" w:space="0" w:color="auto"/>
              <w:left w:val="single" w:sz="4" w:space="0" w:color="auto"/>
              <w:bottom w:val="single" w:sz="4" w:space="0" w:color="auto"/>
              <w:right w:val="single" w:sz="4" w:space="0" w:color="auto"/>
            </w:tcBorders>
          </w:tcPr>
          <w:p w:rsidR="00924080" w:rsidRPr="001435AA" w:rsidRDefault="00644793" w:rsidP="001435AA">
            <w:pPr>
              <w:pStyle w:val="a3"/>
              <w:spacing w:beforeLines="50" w:before="156" w:afterLines="50" w:after="156"/>
              <w:rPr>
                <w:rFonts w:hAnsi="宋体" w:cs="宋体" w:hint="eastAsia"/>
              </w:rPr>
            </w:pPr>
            <w:r>
              <w:rPr>
                <w:rFonts w:hAnsi="宋体" w:cs="宋体" w:hint="eastAsia"/>
                <w:bCs/>
                <w:kern w:val="0"/>
                <w:szCs w:val="21"/>
              </w:rPr>
              <w:t>通过学习与建筑设计紧密相关的工程技术学科知识，全面</w:t>
            </w:r>
            <w:r>
              <w:rPr>
                <w:rFonts w:hAnsi="宋体" w:cs="宋体"/>
              </w:rPr>
              <w:t>了解</w:t>
            </w:r>
            <w:r>
              <w:rPr>
                <w:rFonts w:hAnsi="宋体" w:cs="宋体" w:hint="eastAsia"/>
                <w:bCs/>
                <w:kern w:val="0"/>
                <w:szCs w:val="21"/>
              </w:rPr>
              <w:t>建筑技术知识体系。</w:t>
            </w:r>
            <w:r>
              <w:rPr>
                <w:rFonts w:hAnsi="宋体" w:hint="eastAsia"/>
                <w:spacing w:val="-2"/>
                <w:szCs w:val="21"/>
              </w:rPr>
              <w:t>充分</w:t>
            </w:r>
            <w:r w:rsidR="001435AA">
              <w:rPr>
                <w:rFonts w:hAnsi="宋体" w:hint="eastAsia"/>
                <w:spacing w:val="-2"/>
                <w:szCs w:val="21"/>
              </w:rPr>
              <w:t>掌握当代建筑的形式美原理，深入研读当代主要建筑理论及优秀建筑设计作品，</w:t>
            </w:r>
            <w:r w:rsidRPr="00244CB1">
              <w:rPr>
                <w:rFonts w:hAnsi="宋体" w:cs="宋体" w:hint="eastAsia"/>
              </w:rPr>
              <w:t>并</w:t>
            </w:r>
            <w:r w:rsidR="001435AA">
              <w:rPr>
                <w:rFonts w:hAnsi="宋体" w:cs="宋体" w:hint="eastAsia"/>
              </w:rPr>
              <w:t>能在建筑设计中融会贯通</w:t>
            </w:r>
            <w:r w:rsidRPr="00244CB1">
              <w:rPr>
                <w:rFonts w:hAnsi="宋体" w:cs="宋体" w:hint="eastAsia"/>
              </w:rPr>
              <w:t>运用</w:t>
            </w:r>
            <w:r>
              <w:rPr>
                <w:rFonts w:hAnsi="宋体" w:cs="宋体"/>
              </w:rPr>
              <w:t>。</w:t>
            </w:r>
          </w:p>
        </w:tc>
        <w:tc>
          <w:tcPr>
            <w:tcW w:w="2127" w:type="dxa"/>
            <w:tcBorders>
              <w:top w:val="single" w:sz="4" w:space="0" w:color="auto"/>
              <w:left w:val="single" w:sz="4" w:space="0" w:color="auto"/>
              <w:bottom w:val="single" w:sz="4" w:space="0" w:color="auto"/>
              <w:right w:val="single" w:sz="4" w:space="0" w:color="auto"/>
            </w:tcBorders>
          </w:tcPr>
          <w:p w:rsidR="00924080" w:rsidRPr="00F56396" w:rsidRDefault="001435AA" w:rsidP="001435AA">
            <w:pPr>
              <w:spacing w:beforeLines="50" w:before="156" w:afterLines="50" w:after="156"/>
              <w:rPr>
                <w:rFonts w:ascii="宋体" w:eastAsia="宋体" w:hAnsi="宋体"/>
                <w:szCs w:val="21"/>
              </w:rPr>
            </w:pPr>
            <w:r w:rsidRPr="001435AA">
              <w:rPr>
                <w:rFonts w:ascii="宋体" w:eastAsia="宋体" w:hAnsi="宋体" w:hint="eastAsia"/>
                <w:szCs w:val="21"/>
              </w:rPr>
              <w:t>通过学习与建筑设计紧密相关的工程技术学科知识，</w:t>
            </w:r>
            <w:r>
              <w:rPr>
                <w:rFonts w:ascii="宋体" w:eastAsia="宋体" w:hAnsi="宋体" w:hint="eastAsia"/>
                <w:szCs w:val="21"/>
              </w:rPr>
              <w:t>能较好理解</w:t>
            </w:r>
            <w:r w:rsidRPr="001435AA">
              <w:rPr>
                <w:rFonts w:ascii="宋体" w:eastAsia="宋体" w:hAnsi="宋体" w:hint="eastAsia"/>
                <w:szCs w:val="21"/>
              </w:rPr>
              <w:t>建筑技术知识体系。掌握当代建筑的形式美原理，</w:t>
            </w:r>
            <w:r>
              <w:rPr>
                <w:rFonts w:ascii="宋体" w:eastAsia="宋体" w:hAnsi="宋体" w:hint="eastAsia"/>
                <w:szCs w:val="21"/>
              </w:rPr>
              <w:t>对</w:t>
            </w:r>
            <w:r w:rsidRPr="001435AA">
              <w:rPr>
                <w:rFonts w:ascii="宋体" w:eastAsia="宋体" w:hAnsi="宋体" w:hint="eastAsia"/>
                <w:szCs w:val="21"/>
              </w:rPr>
              <w:t>当代主要建筑理论及优秀建筑设计作品</w:t>
            </w:r>
            <w:r>
              <w:rPr>
                <w:rFonts w:ascii="宋体" w:eastAsia="宋体" w:hAnsi="宋体" w:hint="eastAsia"/>
                <w:szCs w:val="21"/>
              </w:rPr>
              <w:t>充分研读理解</w:t>
            </w:r>
            <w:r w:rsidRPr="001435AA">
              <w:rPr>
                <w:rFonts w:ascii="宋体" w:eastAsia="宋体" w:hAnsi="宋体" w:hint="eastAsia"/>
                <w:szCs w:val="21"/>
              </w:rPr>
              <w:t>，并能在建筑设计中运用。</w:t>
            </w:r>
          </w:p>
        </w:tc>
        <w:tc>
          <w:tcPr>
            <w:tcW w:w="1984" w:type="dxa"/>
            <w:tcBorders>
              <w:top w:val="single" w:sz="4" w:space="0" w:color="auto"/>
              <w:left w:val="single" w:sz="4" w:space="0" w:color="auto"/>
              <w:bottom w:val="single" w:sz="4" w:space="0" w:color="auto"/>
              <w:right w:val="single" w:sz="4" w:space="0" w:color="auto"/>
            </w:tcBorders>
          </w:tcPr>
          <w:p w:rsidR="00924080" w:rsidRPr="00F56396" w:rsidRDefault="001435AA" w:rsidP="001435AA">
            <w:pPr>
              <w:spacing w:beforeLines="50" w:before="156" w:afterLines="50" w:after="156"/>
              <w:rPr>
                <w:rFonts w:ascii="宋体" w:eastAsia="宋体" w:hAnsi="宋体"/>
                <w:szCs w:val="21"/>
              </w:rPr>
            </w:pPr>
            <w:r w:rsidRPr="001435AA">
              <w:rPr>
                <w:rFonts w:ascii="宋体" w:eastAsia="宋体" w:hAnsi="宋体" w:hint="eastAsia"/>
                <w:szCs w:val="21"/>
              </w:rPr>
              <w:t>通过学习与建筑设计紧密相关的工程技术学科知识，</w:t>
            </w:r>
            <w:r>
              <w:rPr>
                <w:rFonts w:ascii="宋体" w:eastAsia="宋体" w:hAnsi="宋体" w:hint="eastAsia"/>
                <w:szCs w:val="21"/>
              </w:rPr>
              <w:t>基本掌握</w:t>
            </w:r>
            <w:r w:rsidRPr="001435AA">
              <w:rPr>
                <w:rFonts w:ascii="宋体" w:eastAsia="宋体" w:hAnsi="宋体" w:hint="eastAsia"/>
                <w:szCs w:val="21"/>
              </w:rPr>
              <w:t>建筑技术知识体系。</w:t>
            </w:r>
            <w:r>
              <w:rPr>
                <w:rFonts w:ascii="宋体" w:eastAsia="宋体" w:hAnsi="宋体" w:hint="eastAsia"/>
                <w:szCs w:val="21"/>
              </w:rPr>
              <w:t>基本</w:t>
            </w:r>
            <w:r w:rsidRPr="001435AA">
              <w:rPr>
                <w:rFonts w:ascii="宋体" w:eastAsia="宋体" w:hAnsi="宋体" w:hint="eastAsia"/>
                <w:szCs w:val="21"/>
              </w:rPr>
              <w:t>掌握当代建筑的形式美原理，</w:t>
            </w:r>
            <w:r>
              <w:rPr>
                <w:rFonts w:ascii="宋体" w:eastAsia="宋体" w:hAnsi="宋体" w:hint="eastAsia"/>
                <w:szCs w:val="21"/>
              </w:rPr>
              <w:t>知晓</w:t>
            </w:r>
            <w:r w:rsidRPr="001435AA">
              <w:rPr>
                <w:rFonts w:ascii="宋体" w:eastAsia="宋体" w:hAnsi="宋体" w:hint="eastAsia"/>
                <w:szCs w:val="21"/>
              </w:rPr>
              <w:t>当代主要建筑理论及优秀建筑设计作品。</w:t>
            </w:r>
          </w:p>
        </w:tc>
        <w:tc>
          <w:tcPr>
            <w:tcW w:w="1701" w:type="dxa"/>
            <w:tcBorders>
              <w:top w:val="single" w:sz="4" w:space="0" w:color="auto"/>
              <w:left w:val="single" w:sz="4" w:space="0" w:color="auto"/>
              <w:bottom w:val="single" w:sz="4" w:space="0" w:color="auto"/>
              <w:right w:val="single" w:sz="4" w:space="0" w:color="auto"/>
            </w:tcBorders>
          </w:tcPr>
          <w:p w:rsidR="00924080" w:rsidRPr="00F56396" w:rsidRDefault="001435AA" w:rsidP="00924080">
            <w:pPr>
              <w:spacing w:beforeLines="50" w:before="156" w:afterLines="50" w:after="156"/>
              <w:rPr>
                <w:rFonts w:ascii="宋体" w:eastAsia="宋体" w:hAnsi="宋体"/>
                <w:szCs w:val="21"/>
              </w:rPr>
            </w:pPr>
            <w:r>
              <w:rPr>
                <w:rFonts w:ascii="宋体" w:eastAsia="宋体" w:hAnsi="宋体" w:hint="eastAsia"/>
                <w:szCs w:val="21"/>
              </w:rPr>
              <w:t>一般掌握</w:t>
            </w:r>
            <w:r w:rsidRPr="001435AA">
              <w:rPr>
                <w:rFonts w:ascii="宋体" w:eastAsia="宋体" w:hAnsi="宋体" w:hint="eastAsia"/>
                <w:szCs w:val="21"/>
              </w:rPr>
              <w:t>建筑技术知识体系。</w:t>
            </w:r>
            <w:r>
              <w:rPr>
                <w:rFonts w:ascii="宋体" w:eastAsia="宋体" w:hAnsi="宋体" w:hint="eastAsia"/>
                <w:szCs w:val="21"/>
              </w:rPr>
              <w:t>对</w:t>
            </w:r>
            <w:r w:rsidRPr="001435AA">
              <w:rPr>
                <w:rFonts w:ascii="宋体" w:eastAsia="宋体" w:hAnsi="宋体" w:hint="eastAsia"/>
                <w:szCs w:val="21"/>
              </w:rPr>
              <w:t>当代建筑的形式美原理</w:t>
            </w:r>
            <w:r>
              <w:rPr>
                <w:rFonts w:ascii="宋体" w:eastAsia="宋体" w:hAnsi="宋体" w:hint="eastAsia"/>
                <w:szCs w:val="21"/>
              </w:rPr>
              <w:t>掌握不够充分</w:t>
            </w:r>
            <w:r w:rsidRPr="001435AA">
              <w:rPr>
                <w:rFonts w:ascii="宋体" w:eastAsia="宋体" w:hAnsi="宋体" w:hint="eastAsia"/>
                <w:szCs w:val="21"/>
              </w:rPr>
              <w:t>，</w:t>
            </w:r>
            <w:r>
              <w:rPr>
                <w:rFonts w:ascii="宋体" w:eastAsia="宋体" w:hAnsi="宋体" w:hint="eastAsia"/>
                <w:szCs w:val="21"/>
              </w:rPr>
              <w:t>知晓</w:t>
            </w:r>
            <w:r w:rsidRPr="001435AA">
              <w:rPr>
                <w:rFonts w:ascii="宋体" w:eastAsia="宋体" w:hAnsi="宋体" w:hint="eastAsia"/>
                <w:szCs w:val="21"/>
              </w:rPr>
              <w:t>当代主要建筑理论及优秀建筑设计作品</w:t>
            </w:r>
            <w:r>
              <w:rPr>
                <w:rFonts w:ascii="宋体" w:eastAsia="宋体" w:hAnsi="宋体" w:hint="eastAsia"/>
                <w:szCs w:val="21"/>
              </w:rPr>
              <w:t>，但运用到建筑设计的能力较欠缺</w:t>
            </w:r>
            <w:r w:rsidRPr="001435AA">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rsidR="00924080" w:rsidRPr="00F56396" w:rsidRDefault="001435AA" w:rsidP="00924080">
            <w:pPr>
              <w:spacing w:beforeLines="50" w:before="156" w:afterLines="50" w:after="156"/>
              <w:rPr>
                <w:rFonts w:ascii="宋体" w:eastAsia="宋体" w:hAnsi="宋体"/>
                <w:szCs w:val="21"/>
              </w:rPr>
            </w:pPr>
            <w:r>
              <w:rPr>
                <w:rFonts w:ascii="宋体" w:eastAsia="宋体" w:hAnsi="宋体" w:hint="eastAsia"/>
                <w:szCs w:val="21"/>
              </w:rPr>
              <w:t>未能</w:t>
            </w:r>
            <w:r>
              <w:rPr>
                <w:rFonts w:ascii="宋体" w:eastAsia="宋体" w:hAnsi="宋体" w:hint="eastAsia"/>
                <w:szCs w:val="21"/>
              </w:rPr>
              <w:t>掌握</w:t>
            </w:r>
            <w:r w:rsidRPr="001435AA">
              <w:rPr>
                <w:rFonts w:ascii="宋体" w:eastAsia="宋体" w:hAnsi="宋体" w:hint="eastAsia"/>
                <w:szCs w:val="21"/>
              </w:rPr>
              <w:t>建筑技术知识体系。</w:t>
            </w:r>
            <w:r>
              <w:rPr>
                <w:rFonts w:ascii="宋体" w:eastAsia="宋体" w:hAnsi="宋体" w:hint="eastAsia"/>
                <w:szCs w:val="21"/>
              </w:rPr>
              <w:t>对</w:t>
            </w:r>
            <w:r w:rsidRPr="001435AA">
              <w:rPr>
                <w:rFonts w:ascii="宋体" w:eastAsia="宋体" w:hAnsi="宋体" w:hint="eastAsia"/>
                <w:szCs w:val="21"/>
              </w:rPr>
              <w:t>当代建筑的形式美原理</w:t>
            </w:r>
            <w:r>
              <w:rPr>
                <w:rFonts w:ascii="宋体" w:eastAsia="宋体" w:hAnsi="宋体" w:hint="eastAsia"/>
                <w:szCs w:val="21"/>
              </w:rPr>
              <w:t>掌握不够充分</w:t>
            </w:r>
            <w:r w:rsidRPr="001435AA">
              <w:rPr>
                <w:rFonts w:ascii="宋体" w:eastAsia="宋体" w:hAnsi="宋体" w:hint="eastAsia"/>
                <w:szCs w:val="21"/>
              </w:rPr>
              <w:t>，</w:t>
            </w:r>
            <w:r>
              <w:rPr>
                <w:rFonts w:ascii="宋体" w:eastAsia="宋体" w:hAnsi="宋体" w:hint="eastAsia"/>
                <w:szCs w:val="21"/>
              </w:rPr>
              <w:t>知晓</w:t>
            </w:r>
            <w:r w:rsidRPr="001435AA">
              <w:rPr>
                <w:rFonts w:ascii="宋体" w:eastAsia="宋体" w:hAnsi="宋体" w:hint="eastAsia"/>
                <w:szCs w:val="21"/>
              </w:rPr>
              <w:t>当代主要建筑理论及优秀建筑设计作品</w:t>
            </w:r>
            <w:r>
              <w:rPr>
                <w:rFonts w:ascii="宋体" w:eastAsia="宋体" w:hAnsi="宋体" w:hint="eastAsia"/>
                <w:szCs w:val="21"/>
              </w:rPr>
              <w:t>，但运用到建筑设计的能力较欠缺</w:t>
            </w:r>
            <w:r w:rsidRPr="001435AA">
              <w:rPr>
                <w:rFonts w:ascii="宋体" w:eastAsia="宋体" w:hAnsi="宋体" w:hint="eastAsia"/>
                <w:szCs w:val="21"/>
              </w:rPr>
              <w:t>。</w:t>
            </w:r>
            <w:r>
              <w:rPr>
                <w:rFonts w:ascii="宋体" w:eastAsia="宋体" w:hAnsi="宋体" w:hint="eastAsia"/>
                <w:szCs w:val="21"/>
              </w:rPr>
              <w:t>学习态度不够认真。</w:t>
            </w:r>
            <w:bookmarkStart w:id="1" w:name="_GoBack"/>
            <w:bookmarkEnd w:id="1"/>
          </w:p>
        </w:tc>
      </w:tr>
    </w:tbl>
    <w:p w:rsidR="007B6AC0" w:rsidRDefault="007B6AC0"/>
    <w:sectPr w:rsidR="007B6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7A9" w:rsidRDefault="00A807A9" w:rsidP="00AA630A">
      <w:r>
        <w:separator/>
      </w:r>
    </w:p>
  </w:endnote>
  <w:endnote w:type="continuationSeparator" w:id="0">
    <w:p w:rsidR="00A807A9" w:rsidRDefault="00A807A9"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7A9" w:rsidRDefault="00A807A9" w:rsidP="00AA630A">
      <w:r>
        <w:separator/>
      </w:r>
    </w:p>
  </w:footnote>
  <w:footnote w:type="continuationSeparator" w:id="0">
    <w:p w:rsidR="00A807A9" w:rsidRDefault="00A807A9"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91A3F"/>
    <w:multiLevelType w:val="hybridMultilevel"/>
    <w:tmpl w:val="736A4BA2"/>
    <w:lvl w:ilvl="0" w:tplc="D0BEABAC">
      <w:start w:val="2"/>
      <w:numFmt w:val="japaneseCounting"/>
      <w:lvlText w:val="第%1章"/>
      <w:lvlJc w:val="left"/>
      <w:pPr>
        <w:tabs>
          <w:tab w:val="num" w:pos="3305"/>
        </w:tabs>
        <w:ind w:left="3305" w:hanging="795"/>
      </w:pPr>
      <w:rPr>
        <w:rFonts w:ascii="Times New Roman" w:hAnsi="Times New Roman" w:hint="default"/>
      </w:rPr>
    </w:lvl>
    <w:lvl w:ilvl="1" w:tplc="04090019" w:tentative="1">
      <w:start w:val="1"/>
      <w:numFmt w:val="lowerLetter"/>
      <w:lvlText w:val="%2)"/>
      <w:lvlJc w:val="left"/>
      <w:pPr>
        <w:tabs>
          <w:tab w:val="num" w:pos="3350"/>
        </w:tabs>
        <w:ind w:left="3350" w:hanging="420"/>
      </w:pPr>
    </w:lvl>
    <w:lvl w:ilvl="2" w:tplc="0409001B" w:tentative="1">
      <w:start w:val="1"/>
      <w:numFmt w:val="lowerRoman"/>
      <w:lvlText w:val="%3."/>
      <w:lvlJc w:val="right"/>
      <w:pPr>
        <w:tabs>
          <w:tab w:val="num" w:pos="3770"/>
        </w:tabs>
        <w:ind w:left="3770" w:hanging="420"/>
      </w:pPr>
    </w:lvl>
    <w:lvl w:ilvl="3" w:tplc="0409000F" w:tentative="1">
      <w:start w:val="1"/>
      <w:numFmt w:val="decimal"/>
      <w:lvlText w:val="%4."/>
      <w:lvlJc w:val="left"/>
      <w:pPr>
        <w:tabs>
          <w:tab w:val="num" w:pos="4190"/>
        </w:tabs>
        <w:ind w:left="4190" w:hanging="420"/>
      </w:pPr>
    </w:lvl>
    <w:lvl w:ilvl="4" w:tplc="04090019" w:tentative="1">
      <w:start w:val="1"/>
      <w:numFmt w:val="lowerLetter"/>
      <w:lvlText w:val="%5)"/>
      <w:lvlJc w:val="left"/>
      <w:pPr>
        <w:tabs>
          <w:tab w:val="num" w:pos="4610"/>
        </w:tabs>
        <w:ind w:left="4610" w:hanging="420"/>
      </w:pPr>
    </w:lvl>
    <w:lvl w:ilvl="5" w:tplc="0409001B" w:tentative="1">
      <w:start w:val="1"/>
      <w:numFmt w:val="lowerRoman"/>
      <w:lvlText w:val="%6."/>
      <w:lvlJc w:val="right"/>
      <w:pPr>
        <w:tabs>
          <w:tab w:val="num" w:pos="5030"/>
        </w:tabs>
        <w:ind w:left="5030" w:hanging="420"/>
      </w:pPr>
    </w:lvl>
    <w:lvl w:ilvl="6" w:tplc="0409000F" w:tentative="1">
      <w:start w:val="1"/>
      <w:numFmt w:val="decimal"/>
      <w:lvlText w:val="%7."/>
      <w:lvlJc w:val="left"/>
      <w:pPr>
        <w:tabs>
          <w:tab w:val="num" w:pos="5450"/>
        </w:tabs>
        <w:ind w:left="5450" w:hanging="420"/>
      </w:pPr>
    </w:lvl>
    <w:lvl w:ilvl="7" w:tplc="04090019" w:tentative="1">
      <w:start w:val="1"/>
      <w:numFmt w:val="lowerLetter"/>
      <w:lvlText w:val="%8)"/>
      <w:lvlJc w:val="left"/>
      <w:pPr>
        <w:tabs>
          <w:tab w:val="num" w:pos="5870"/>
        </w:tabs>
        <w:ind w:left="5870" w:hanging="420"/>
      </w:pPr>
    </w:lvl>
    <w:lvl w:ilvl="8" w:tplc="0409001B" w:tentative="1">
      <w:start w:val="1"/>
      <w:numFmt w:val="lowerRoman"/>
      <w:lvlText w:val="%9."/>
      <w:lvlJc w:val="right"/>
      <w:pPr>
        <w:tabs>
          <w:tab w:val="num" w:pos="6290"/>
        </w:tabs>
        <w:ind w:left="6290" w:hanging="420"/>
      </w:pPr>
    </w:lvl>
  </w:abstractNum>
  <w:abstractNum w:abstractNumId="1">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524C5"/>
    <w:rsid w:val="0007236E"/>
    <w:rsid w:val="00077A5F"/>
    <w:rsid w:val="000D0349"/>
    <w:rsid w:val="000E3D54"/>
    <w:rsid w:val="000F054A"/>
    <w:rsid w:val="00126FD0"/>
    <w:rsid w:val="001435AA"/>
    <w:rsid w:val="001D714F"/>
    <w:rsid w:val="001E5724"/>
    <w:rsid w:val="00242673"/>
    <w:rsid w:val="00244CB1"/>
    <w:rsid w:val="00285327"/>
    <w:rsid w:val="002A7568"/>
    <w:rsid w:val="002B6893"/>
    <w:rsid w:val="002D4CD7"/>
    <w:rsid w:val="00313A87"/>
    <w:rsid w:val="00322986"/>
    <w:rsid w:val="0034254B"/>
    <w:rsid w:val="0038665C"/>
    <w:rsid w:val="003E6894"/>
    <w:rsid w:val="003F50FC"/>
    <w:rsid w:val="004070CF"/>
    <w:rsid w:val="00457547"/>
    <w:rsid w:val="004D570E"/>
    <w:rsid w:val="00515EC7"/>
    <w:rsid w:val="005A0378"/>
    <w:rsid w:val="005F381B"/>
    <w:rsid w:val="00644793"/>
    <w:rsid w:val="006505A2"/>
    <w:rsid w:val="00665621"/>
    <w:rsid w:val="006C1739"/>
    <w:rsid w:val="006E4F82"/>
    <w:rsid w:val="006F64C9"/>
    <w:rsid w:val="00717CBA"/>
    <w:rsid w:val="00745867"/>
    <w:rsid w:val="007639A2"/>
    <w:rsid w:val="007B2ECA"/>
    <w:rsid w:val="007B581E"/>
    <w:rsid w:val="007B6AC0"/>
    <w:rsid w:val="007B7F80"/>
    <w:rsid w:val="007C379D"/>
    <w:rsid w:val="007C3B2F"/>
    <w:rsid w:val="007C62ED"/>
    <w:rsid w:val="007E39E3"/>
    <w:rsid w:val="008128AD"/>
    <w:rsid w:val="008560E2"/>
    <w:rsid w:val="00886EBF"/>
    <w:rsid w:val="008F08AA"/>
    <w:rsid w:val="009038E7"/>
    <w:rsid w:val="00905158"/>
    <w:rsid w:val="00924080"/>
    <w:rsid w:val="009570B8"/>
    <w:rsid w:val="009E6905"/>
    <w:rsid w:val="00A03BBD"/>
    <w:rsid w:val="00A60320"/>
    <w:rsid w:val="00A61EFD"/>
    <w:rsid w:val="00A807A9"/>
    <w:rsid w:val="00AA4570"/>
    <w:rsid w:val="00AA630A"/>
    <w:rsid w:val="00AE3D1A"/>
    <w:rsid w:val="00AF69E1"/>
    <w:rsid w:val="00B03909"/>
    <w:rsid w:val="00B21BA2"/>
    <w:rsid w:val="00B22E06"/>
    <w:rsid w:val="00B40ECD"/>
    <w:rsid w:val="00BA23F0"/>
    <w:rsid w:val="00C00798"/>
    <w:rsid w:val="00C43999"/>
    <w:rsid w:val="00C54636"/>
    <w:rsid w:val="00C84678"/>
    <w:rsid w:val="00CA53B2"/>
    <w:rsid w:val="00D02F99"/>
    <w:rsid w:val="00D13271"/>
    <w:rsid w:val="00D14471"/>
    <w:rsid w:val="00D417A1"/>
    <w:rsid w:val="00D43C4A"/>
    <w:rsid w:val="00D504B7"/>
    <w:rsid w:val="00D715F7"/>
    <w:rsid w:val="00DC2714"/>
    <w:rsid w:val="00DD7B5F"/>
    <w:rsid w:val="00DE7849"/>
    <w:rsid w:val="00E04D58"/>
    <w:rsid w:val="00E05E8B"/>
    <w:rsid w:val="00E366AB"/>
    <w:rsid w:val="00E76E34"/>
    <w:rsid w:val="00ED7F81"/>
    <w:rsid w:val="00F23029"/>
    <w:rsid w:val="00F47F87"/>
    <w:rsid w:val="00F56396"/>
    <w:rsid w:val="00FB77A1"/>
    <w:rsid w:val="00FC24B5"/>
    <w:rsid w:val="00FF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character" w:styleId="a8">
    <w:name w:val="Hyperlink"/>
    <w:rsid w:val="002D4CD7"/>
    <w:rPr>
      <w:strike w:val="0"/>
      <w:dstrike w:val="0"/>
      <w:color w:val="1A66B3"/>
      <w:u w:val="none"/>
      <w:effect w:val="none"/>
    </w:rPr>
  </w:style>
  <w:style w:type="character" w:customStyle="1" w:styleId="apple-converted-space">
    <w:name w:val="apple-converted-space"/>
    <w:basedOn w:val="a0"/>
    <w:rsid w:val="002D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book/search_pub.php?category=01&amp;key2=%B3%C2%D6%BE%BB%AA" TargetMode="External"/><Relationship Id="rId13" Type="http://schemas.openxmlformats.org/officeDocument/2006/relationships/hyperlink" Target="http://book.douban.com/search/%E4%B8%81%E6%B2%83%E6%B2%83" TargetMode="External"/><Relationship Id="rId3" Type="http://schemas.openxmlformats.org/officeDocument/2006/relationships/settings" Target="settings.xml"/><Relationship Id="rId7" Type="http://schemas.openxmlformats.org/officeDocument/2006/relationships/hyperlink" Target="http://book.douban.com/search/%E3%80%8A%E6%B3%A8%E5%86%8C%E5%BB%BA%E7%AD%91%E5%B8%88%E8%80%83%E8%AF%95%E8%BE%85%E5%AF%BC%E6%95%99%E6%9D%90%E3%80%8B%E7%BC%96%E5%A7%94%E4%BC%9A" TargetMode="External"/><Relationship Id="rId12" Type="http://schemas.openxmlformats.org/officeDocument/2006/relationships/hyperlink" Target="http://book.douban.com/search/%E5%86%AF%E9%87%91%E9%BE%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douban.com/search/%28%E7%BE%8E%E5%9B%BD%29%E6%9D%B0%E4%BC%8A%C2%B7M%C2%B7%E6%96%AF%E5%9D%A6%E7%AD%89%E7%BC%96%E3%80%81%E7%8E%8B%E7%BE%A4%E7%AD%89%E8%AF%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ushucheng.com/author/iiqr84m5hc/" TargetMode="External"/><Relationship Id="rId4" Type="http://schemas.openxmlformats.org/officeDocument/2006/relationships/webSettings" Target="webSettings.xml"/><Relationship Id="rId9" Type="http://schemas.openxmlformats.org/officeDocument/2006/relationships/hyperlink" Target="http://www.tushucheng.com/author/5su999c/" TargetMode="External"/><Relationship Id="rId14" Type="http://schemas.openxmlformats.org/officeDocument/2006/relationships/hyperlink" Target="http://book.douban.com/search/%E5%BC%A0%E9%9B%B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10</Pages>
  <Words>1306</Words>
  <Characters>7450</Characters>
  <Application>Microsoft Office Word</Application>
  <DocSecurity>0</DocSecurity>
  <Lines>62</Lines>
  <Paragraphs>17</Paragraphs>
  <ScaleCrop>false</ScaleCrop>
  <Company>P R C</Company>
  <LinksUpToDate>false</LinksUpToDate>
  <CharactersWithSpaces>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24</cp:revision>
  <cp:lastPrinted>2020-12-24T07:17:00Z</cp:lastPrinted>
  <dcterms:created xsi:type="dcterms:W3CDTF">2021-06-20T03:13:00Z</dcterms:created>
  <dcterms:modified xsi:type="dcterms:W3CDTF">2021-06-20T07:53:00Z</dcterms:modified>
</cp:coreProperties>
</file>