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花园建造实习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Garden Building Practice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LAAR1052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袁惠燕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自编讲义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园林行业，室外作业较多，工作环境比较艰苦，因此，必须培养学生吃苦耐劳、扎根基层、岗位成才的品质和意志，加强学生学习能力、沟通能力、社会交往能力的培养。通过花园建造实习，学生参与从花园设计，施工到后期管养全过程的工程实践。实践过程中学生需认真听讲，积极动手操作，掌握花园施工的要领，加强对课程理论知识的认识和理解。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通过不同风格花园建设实践，加深对专业课程所学理论的认识和理解，提高对花园建设的感性认识；会画施工图，能进行花园施工。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课程目标1：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专业知识培养目标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.1花园建造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花园建造设计、制图基本方法。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花园建造施工基本技术知识。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1.4花园建造施工材料的知识。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课程目标2：</w:t>
      </w:r>
      <w:r>
        <w:rPr>
          <w:rFonts w:hint="eastAsia" w:ascii="宋体" w:hAnsi="宋体" w:eastAsia="宋体" w:cs="宋体"/>
          <w:b/>
          <w:bCs/>
          <w:lang w:val="en-US" w:eastAsia="zh-CN"/>
        </w:rPr>
        <w:t>专业技能培养目标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花园施工图纸的识读、绘制与设计。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花园施工的定点放线。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2.3花园施工的工艺流程。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lang w:val="en-US" w:eastAsia="zh-CN"/>
        </w:rPr>
        <w:t>2.4主要园林工程的施工操作技术要点。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</w:rPr>
        <w:t>课程目标3：</w:t>
      </w:r>
      <w:r>
        <w:rPr>
          <w:rFonts w:hint="eastAsia" w:ascii="宋体" w:hAnsi="宋体" w:eastAsia="宋体" w:cs="宋体"/>
          <w:b/>
          <w:bCs/>
          <w:lang w:val="en-US" w:eastAsia="zh-CN"/>
        </w:rPr>
        <w:t>素质能力培养目标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3.1信息收集与交换能力。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3.2主动学习能力。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3.3分析问题以及解决问题的能力。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3.4团队合作能力。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3.5沟通表达能力。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br w:type="textWrapping"/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cs="宋体"/>
        </w:rPr>
        <w:t>（小四号黑体）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实习二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1.4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实习四、六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实习三、六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毕业要求8：职业规范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2.4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实习六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毕业要求1：工程知识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3"/>
              <w:spacing w:before="156" w:beforeLines="50" w:after="156" w:afterLines="50"/>
              <w:jc w:val="both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毕业要求12：终身学习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毕业要求2：问题分析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3.4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毕业要求9：个人和团队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3.5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全部7个实习项目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毕业要求10：沟通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实习一  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场地调研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实习目的：了解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场地</w:t>
      </w:r>
      <w:r>
        <w:rPr>
          <w:rFonts w:hint="eastAsia" w:ascii="宋体" w:hAnsi="宋体" w:eastAsia="宋体" w:cs="宋体"/>
          <w:sz w:val="21"/>
          <w:szCs w:val="21"/>
        </w:rPr>
        <w:t>调研的基本要素，掌握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场地</w:t>
      </w:r>
      <w:r>
        <w:rPr>
          <w:rFonts w:hint="eastAsia" w:ascii="宋体" w:hAnsi="宋体" w:eastAsia="宋体" w:cs="宋体"/>
          <w:sz w:val="21"/>
          <w:szCs w:val="21"/>
        </w:rPr>
        <w:t>调研的基本方法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卷尺，激光定距仪，相机，纸笔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抽取一天的时间在清晨、早晨、下午、傍晚、晚上五个时间段去场地观察记录适用人群、数量以及场地内的使用情况并记录。在观察时随机抽取几名使用群众记录下其使用时间、主要活动以及对场地的改造建议。并用相机记录下人们的活动。每人挑选一个或多个感兴趣的角度进行现场调研，自由观测。并从这个角度在场地内亲身体验，测量必要数据然后分析尺度、材质、周围环境等影响因素。并对场地内活动者进行调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实习二  花园方案设计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会画方案图和效果图。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电脑，常规作图工具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hAnsi="宋体" w:cs="宋体"/>
          <w:sz w:val="24"/>
          <w:szCs w:val="24"/>
          <w:lang w:eastAsia="zh-CN"/>
        </w:rPr>
        <w:t>分组完成方案设计，并经</w:t>
      </w:r>
      <w:r>
        <w:rPr>
          <w:rFonts w:hint="eastAsia" w:hAnsi="宋体" w:cs="宋体"/>
          <w:sz w:val="24"/>
          <w:szCs w:val="24"/>
          <w:lang w:val="en-US" w:eastAsia="zh-CN"/>
        </w:rPr>
        <w:t>2-3次方案汇报后定稿。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实习三  施工图绘制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掌握施工图绘制的方法，会用软件进行制图。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电脑，常规作图工具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hAnsi="宋体" w:cs="宋体"/>
          <w:sz w:val="24"/>
          <w:szCs w:val="24"/>
          <w:lang w:val="en-US" w:eastAsia="zh-CN"/>
        </w:rPr>
        <w:t>绘制施工图，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t>包含平立剖施工图，设计及施工说明、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设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t>计尺寸、材料做法、节点构造、细部大样、预制构件、施工进度等。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实习四  施工方案编制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会编制园林工程各分部分项工程的施工方案。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电脑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根据施工图编制施工方案并汇报确认。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实习五  工程预算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会用造价软件进行工程概预算的编制。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新点造价软件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根据施工图</w:t>
      </w:r>
      <w:r>
        <w:rPr>
          <w:rFonts w:hint="eastAsia" w:ascii="Arial" w:hAnsi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val="en-US" w:eastAsia="zh-CN"/>
        </w:rPr>
        <w:t>计算工程量，编制预算报表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实习六  组织施工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锻炼实践动手能力。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电脑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黑体" w:hAnsi="黑体" w:eastAsia="宋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hAnsi="宋体" w:cs="宋体"/>
          <w:sz w:val="21"/>
          <w:szCs w:val="21"/>
          <w:lang w:val="en-US" w:eastAsia="zh-CN"/>
        </w:rPr>
        <w:t>设计方案落地实施。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实习七  工程养护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实习目的：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参与全过程的一年四季的养护工作。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2.实习材料：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修剪工具，日常养护工具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3.实习步骤：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color="auto" w:fill="FFFFFF"/>
          <w:lang w:eastAsia="zh-CN"/>
        </w:rPr>
        <w:t>验收合格后进入工程养护环节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实习一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场地调研</w:t>
            </w:r>
          </w:p>
        </w:tc>
        <w:tc>
          <w:tcPr>
            <w:tcW w:w="2766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实习二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花园方案设计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实习三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施工图绘制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实习四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施工方案编制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实习五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工程预算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实习六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组织施工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3天半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实习七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工程养护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全年业余时间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920"/>
        <w:gridCol w:w="1132"/>
        <w:gridCol w:w="1132"/>
        <w:gridCol w:w="1456"/>
        <w:gridCol w:w="136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场地调研</w:t>
            </w:r>
          </w:p>
        </w:tc>
        <w:tc>
          <w:tcPr>
            <w:tcW w:w="1145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调研报告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实习二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花园方案设计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3天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设计图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设计说明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实习三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施工图绘制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2天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施工图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实习四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施工方案编制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施工方案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实习五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工程预算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半天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清单计价表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实习六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组织施工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3天半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实践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实习七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工程养护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全年业余时间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实践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养护日历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苏雪痕.植物景观设计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.北京.中国林业出版社.1994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吴涤新.花卉应用与设计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.北京.中国农业出版社.1994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3.李尚志.水生植物造景艺术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北京.中国林业出版社.2000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4.张吉祥.园林植物种植设计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北京.中国建筑工业出版社.2001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5.刁惠琴、居丽.花卉布置艺术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[M.]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南京.东南大学出版社.2001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6.何平.城市绿地植物配置及其造景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北京.中国林业出版社.2001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7.臧德奎.攀缘植物造景艺术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北京.中国林业出版社.2002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8.赖尔聪.观赏植物景观设计与应用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.北京.中国建筑工业出版社.2002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9.胡长龙.城市园林绿化设计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.上海.上海科学技术出版社.2003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10.卢圣.植物造景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.北京.气象出版社.2004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11.吴涤新.园林植物景观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北京.中国建筑工业出版社.2004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12.[美]南希A.莱斯辛斯基.植物景观设计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北京.中国林业出版社.2004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4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13．蔡如、韦松林.植物景观设计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1"/>
          <w:sz w:val="21"/>
          <w:szCs w:val="21"/>
          <w:shd w:val="clear" w:fill="FFFFFF"/>
        </w:rPr>
        <w:t>.云南科技出版社.2005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本课程教学环节包括课堂讲授、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</w:rPr>
        <w:t>设计、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项目实践</w:t>
      </w:r>
      <w:r>
        <w:rPr>
          <w:rFonts w:hint="eastAsia" w:ascii="宋体" w:hAnsi="宋体" w:eastAsia="宋体" w:cs="宋体"/>
          <w:kern w:val="0"/>
          <w:sz w:val="21"/>
          <w:szCs w:val="21"/>
        </w:rPr>
        <w:t>；课堂理论讲授基本采取多媒体进行教学，增加信息量和直观性；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</w:rPr>
        <w:t>设计结合实景参观、调研，重点放在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项目实践</w:t>
      </w:r>
      <w:r>
        <w:rPr>
          <w:rFonts w:hint="eastAsia" w:ascii="宋体" w:hAnsi="宋体" w:eastAsia="宋体" w:cs="宋体"/>
          <w:kern w:val="0"/>
          <w:sz w:val="21"/>
          <w:szCs w:val="21"/>
        </w:rPr>
        <w:t>上，着重训练学生的设计思维和实际动手能力。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bookmarkStart w:id="0" w:name="_GoBack"/>
      <w:bookmarkEnd w:id="0"/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top"/>
          </w:tcPr>
          <w:p>
            <w:pPr>
              <w:pStyle w:val="15"/>
              <w:widowControl/>
              <w:shd w:val="clear" w:color="auto" w:fill="FFFFFF"/>
              <w:ind w:firstLine="6" w:firstLineChars="3"/>
              <w:jc w:val="both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花园建造基本概念、基本理论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课堂提问，课堂讨论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top"/>
          </w:tcPr>
          <w:p>
            <w:pPr>
              <w:pStyle w:val="15"/>
              <w:widowControl/>
              <w:shd w:val="clear" w:color="auto" w:fill="FFFFFF"/>
              <w:ind w:firstLine="6" w:firstLineChars="3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分析问题和解决问题的综合能力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课堂讨论，实践表现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top"/>
          </w:tcPr>
          <w:p>
            <w:pPr>
              <w:pStyle w:val="15"/>
              <w:widowControl/>
              <w:shd w:val="clear" w:color="auto" w:fill="FFFFFF"/>
              <w:ind w:left="6" w:leftChars="3" w:firstLine="0" w:firstLineChars="0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花园建造综合操作技能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方案汇报，实践表现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实习表现占60%，实习报告占40%。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6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+0.3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+0.5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能够扎实地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专业技能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具备扎实的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基本具备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-SA"/>
              </w:rPr>
              <w:t>不具备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素质能力</w:t>
            </w:r>
          </w:p>
          <w:p>
            <w:pPr>
              <w:spacing w:before="156" w:beforeLines="50" w:after="156" w:afterLines="50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4DC7006"/>
    <w:rsid w:val="0B107356"/>
    <w:rsid w:val="110255D4"/>
    <w:rsid w:val="1284617E"/>
    <w:rsid w:val="16A942B8"/>
    <w:rsid w:val="1CD80DE6"/>
    <w:rsid w:val="2A8276DA"/>
    <w:rsid w:val="314162DA"/>
    <w:rsid w:val="36320612"/>
    <w:rsid w:val="37AA38E1"/>
    <w:rsid w:val="4A0612DF"/>
    <w:rsid w:val="520A56AB"/>
    <w:rsid w:val="58794251"/>
    <w:rsid w:val="63CC586B"/>
    <w:rsid w:val="6E921515"/>
    <w:rsid w:val="6EC22731"/>
    <w:rsid w:val="79EF4C2A"/>
    <w:rsid w:val="7E8957FB"/>
    <w:rsid w:val="7F7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3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朝颜的七彩风车</cp:lastModifiedBy>
  <cp:lastPrinted>2020-12-24T07:17:00Z</cp:lastPrinted>
  <dcterms:modified xsi:type="dcterms:W3CDTF">2021-07-30T00:58:51Z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B4B2AB74A53341EFA6AF01381901246D</vt:lpwstr>
  </property>
</Properties>
</file>