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517A0" w14:textId="416D8CA5"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B24FC1" w:rsidRPr="00B24FC1">
        <w:rPr>
          <w:rFonts w:ascii="黑体" w:eastAsia="黑体" w:hAnsi="黑体" w:hint="eastAsia"/>
          <w:sz w:val="32"/>
          <w:szCs w:val="32"/>
        </w:rPr>
        <w:t>园林规划设计原理</w:t>
      </w:r>
      <w:r w:rsidRPr="001E5724">
        <w:rPr>
          <w:rFonts w:ascii="黑体" w:eastAsia="黑体" w:hAnsi="黑体" w:hint="eastAsia"/>
          <w:sz w:val="32"/>
          <w:szCs w:val="32"/>
        </w:rPr>
        <w:t>》课程教学大纲</w:t>
      </w:r>
    </w:p>
    <w:p w14:paraId="4668090D" w14:textId="7997025C"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171454C2" w14:textId="77777777" w:rsidTr="00DD7B5F">
        <w:trPr>
          <w:jc w:val="center"/>
        </w:trPr>
        <w:tc>
          <w:tcPr>
            <w:tcW w:w="1135" w:type="dxa"/>
            <w:vAlign w:val="center"/>
          </w:tcPr>
          <w:p w14:paraId="20300CD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E697B21" w14:textId="4CCDFBAE" w:rsidR="00D13271" w:rsidRPr="00DD7B5F" w:rsidRDefault="00B24FC1" w:rsidP="00DD7B5F">
            <w:pPr>
              <w:spacing w:beforeLines="50" w:before="156" w:afterLines="50" w:after="156"/>
              <w:jc w:val="left"/>
              <w:rPr>
                <w:rFonts w:ascii="宋体" w:eastAsia="宋体" w:hAnsi="宋体"/>
              </w:rPr>
            </w:pPr>
            <w:r w:rsidRPr="00B24FC1">
              <w:rPr>
                <w:rFonts w:ascii="宋体" w:eastAsia="宋体" w:hAnsi="宋体"/>
              </w:rPr>
              <w:t>Principles of Landscape Planning and Design</w:t>
            </w:r>
          </w:p>
        </w:tc>
        <w:tc>
          <w:tcPr>
            <w:tcW w:w="1134" w:type="dxa"/>
            <w:vAlign w:val="center"/>
          </w:tcPr>
          <w:p w14:paraId="5FA597D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6EBE56C9" w14:textId="498E8265" w:rsidR="00D13271" w:rsidRPr="00DD7B5F" w:rsidRDefault="00B24FC1" w:rsidP="00DD7B5F">
            <w:pPr>
              <w:spacing w:beforeLines="50" w:before="156" w:afterLines="50" w:after="156"/>
              <w:rPr>
                <w:rFonts w:ascii="宋体" w:eastAsia="宋体" w:hAnsi="宋体"/>
              </w:rPr>
            </w:pPr>
            <w:r w:rsidRPr="002545FF">
              <w:rPr>
                <w:rFonts w:ascii="宋体" w:eastAsia="宋体" w:hAnsi="宋体"/>
              </w:rPr>
              <w:t>LAAR1051</w:t>
            </w:r>
          </w:p>
        </w:tc>
      </w:tr>
      <w:tr w:rsidR="00D13271" w:rsidRPr="002F4D99" w14:paraId="20FABD62" w14:textId="77777777" w:rsidTr="00DD7B5F">
        <w:trPr>
          <w:jc w:val="center"/>
        </w:trPr>
        <w:tc>
          <w:tcPr>
            <w:tcW w:w="1135" w:type="dxa"/>
            <w:vAlign w:val="center"/>
          </w:tcPr>
          <w:p w14:paraId="0204542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7B1CD5B9" w14:textId="113C25A3" w:rsidR="00D13271" w:rsidRPr="00DD7B5F" w:rsidRDefault="005F3CC6" w:rsidP="00DD7B5F">
            <w:pPr>
              <w:spacing w:beforeLines="50" w:before="156" w:afterLines="50" w:after="156"/>
              <w:jc w:val="left"/>
              <w:rPr>
                <w:rFonts w:ascii="宋体" w:eastAsia="宋体" w:hAnsi="宋体"/>
              </w:rPr>
            </w:pPr>
            <w:r>
              <w:rPr>
                <w:rFonts w:ascii="宋体" w:eastAsia="宋体" w:hAnsi="宋体" w:hint="eastAsia"/>
              </w:rPr>
              <w:t>大类基础课</w:t>
            </w:r>
          </w:p>
        </w:tc>
        <w:tc>
          <w:tcPr>
            <w:tcW w:w="1134" w:type="dxa"/>
            <w:vAlign w:val="center"/>
          </w:tcPr>
          <w:p w14:paraId="1C40029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5EAFFFF2" w14:textId="640C143F" w:rsidR="00D13271" w:rsidRPr="00DD7B5F" w:rsidRDefault="00B24FC1" w:rsidP="00DD7B5F">
            <w:pPr>
              <w:spacing w:beforeLines="50" w:before="156" w:afterLines="50" w:after="156"/>
              <w:rPr>
                <w:rFonts w:ascii="宋体" w:eastAsia="宋体" w:hAnsi="宋体"/>
              </w:rPr>
            </w:pPr>
            <w:r>
              <w:rPr>
                <w:rFonts w:ascii="宋体" w:eastAsia="宋体" w:hAnsi="宋体" w:hint="eastAsia"/>
              </w:rPr>
              <w:t>风景园林</w:t>
            </w:r>
            <w:r w:rsidR="002545FF">
              <w:rPr>
                <w:rFonts w:ascii="宋体" w:eastAsia="宋体" w:hAnsi="宋体" w:hint="eastAsia"/>
              </w:rPr>
              <w:t>一年级下（必修）</w:t>
            </w:r>
            <w:r>
              <w:rPr>
                <w:rFonts w:ascii="宋体" w:eastAsia="宋体" w:hAnsi="宋体" w:hint="eastAsia"/>
              </w:rPr>
              <w:t>，</w:t>
            </w:r>
            <w:r w:rsidR="005F3CC6" w:rsidRPr="005F3CC6">
              <w:rPr>
                <w:rFonts w:ascii="宋体" w:eastAsia="宋体" w:hAnsi="宋体" w:hint="eastAsia"/>
              </w:rPr>
              <w:t>城市规划</w:t>
            </w:r>
            <w:r w:rsidR="002545FF">
              <w:rPr>
                <w:rFonts w:ascii="宋体" w:eastAsia="宋体" w:hAnsi="宋体" w:hint="eastAsia"/>
              </w:rPr>
              <w:t>三年级上（选修）</w:t>
            </w:r>
          </w:p>
        </w:tc>
      </w:tr>
      <w:tr w:rsidR="00D13271" w:rsidRPr="002F4D99" w14:paraId="554260E4" w14:textId="77777777" w:rsidTr="00DD7B5F">
        <w:trPr>
          <w:jc w:val="center"/>
        </w:trPr>
        <w:tc>
          <w:tcPr>
            <w:tcW w:w="1135" w:type="dxa"/>
            <w:vAlign w:val="center"/>
          </w:tcPr>
          <w:p w14:paraId="4E40239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DA2C455" w14:textId="220F4D74" w:rsidR="00D13271" w:rsidRPr="00DD7B5F" w:rsidRDefault="005F3CC6" w:rsidP="00DD7B5F">
            <w:pPr>
              <w:spacing w:beforeLines="50" w:before="156" w:afterLines="50" w:after="156"/>
              <w:jc w:val="left"/>
              <w:rPr>
                <w:rFonts w:ascii="宋体" w:eastAsia="宋体" w:hAnsi="宋体"/>
              </w:rPr>
            </w:pPr>
            <w:r>
              <w:rPr>
                <w:rFonts w:ascii="宋体" w:eastAsia="宋体" w:hAnsi="宋体" w:hint="eastAsia"/>
              </w:rPr>
              <w:t>2</w:t>
            </w:r>
          </w:p>
        </w:tc>
        <w:tc>
          <w:tcPr>
            <w:tcW w:w="1134" w:type="dxa"/>
            <w:vAlign w:val="center"/>
          </w:tcPr>
          <w:p w14:paraId="3852AE3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56F377A9" w14:textId="350B373B" w:rsidR="00D13271" w:rsidRPr="00DD7B5F" w:rsidRDefault="0081772E" w:rsidP="00DD7B5F">
            <w:pPr>
              <w:spacing w:beforeLines="50" w:before="156" w:afterLines="50" w:after="156"/>
              <w:rPr>
                <w:rFonts w:ascii="宋体" w:eastAsia="宋体" w:hAnsi="宋体"/>
              </w:rPr>
            </w:pPr>
            <w:r>
              <w:rPr>
                <w:rFonts w:ascii="宋体" w:eastAsia="宋体" w:hAnsi="宋体" w:hint="eastAsia"/>
              </w:rPr>
              <w:t>36</w:t>
            </w:r>
          </w:p>
        </w:tc>
      </w:tr>
      <w:tr w:rsidR="00D13271" w:rsidRPr="002F4D99" w14:paraId="5C4B519C" w14:textId="77777777" w:rsidTr="00DD7B5F">
        <w:trPr>
          <w:jc w:val="center"/>
        </w:trPr>
        <w:tc>
          <w:tcPr>
            <w:tcW w:w="1135" w:type="dxa"/>
            <w:vAlign w:val="center"/>
          </w:tcPr>
          <w:p w14:paraId="6E8BE42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07BC26B4" w14:textId="6BCB182C" w:rsidR="00D13271" w:rsidRPr="00DD7B5F" w:rsidRDefault="00B24FC1" w:rsidP="00DD7B5F">
            <w:pPr>
              <w:spacing w:beforeLines="50" w:before="156" w:afterLines="50" w:after="156"/>
              <w:jc w:val="left"/>
              <w:rPr>
                <w:rFonts w:ascii="宋体" w:eastAsia="宋体" w:hAnsi="宋体"/>
              </w:rPr>
            </w:pPr>
            <w:r>
              <w:rPr>
                <w:rFonts w:ascii="宋体" w:eastAsia="宋体" w:hAnsi="宋体" w:hint="eastAsia"/>
              </w:rPr>
              <w:t>谭立</w:t>
            </w:r>
            <w:r w:rsidR="003971A3">
              <w:rPr>
                <w:rFonts w:ascii="宋体" w:eastAsia="宋体" w:hAnsi="宋体" w:hint="eastAsia"/>
              </w:rPr>
              <w:t xml:space="preserve"> </w:t>
            </w:r>
            <w:r w:rsidR="003971A3">
              <w:rPr>
                <w:rFonts w:ascii="宋体" w:eastAsia="宋体" w:hAnsi="宋体" w:hint="eastAsia"/>
              </w:rPr>
              <w:t>张甜甜</w:t>
            </w:r>
          </w:p>
        </w:tc>
        <w:tc>
          <w:tcPr>
            <w:tcW w:w="1134" w:type="dxa"/>
            <w:vAlign w:val="center"/>
          </w:tcPr>
          <w:p w14:paraId="582570F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2F6BF965" w14:textId="48432346" w:rsidR="00D13271" w:rsidRPr="00DD7B5F" w:rsidRDefault="0081772E"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w:t>
            </w:r>
            <w:r w:rsidR="00B24FC1">
              <w:rPr>
                <w:rFonts w:ascii="宋体" w:eastAsia="宋体" w:hAnsi="宋体"/>
              </w:rPr>
              <w:t>7.12</w:t>
            </w:r>
          </w:p>
        </w:tc>
      </w:tr>
      <w:tr w:rsidR="00D13271" w:rsidRPr="002F4D99" w14:paraId="0A733CE2" w14:textId="77777777" w:rsidTr="00DD7B5F">
        <w:trPr>
          <w:jc w:val="center"/>
        </w:trPr>
        <w:tc>
          <w:tcPr>
            <w:tcW w:w="1135" w:type="dxa"/>
            <w:vAlign w:val="center"/>
          </w:tcPr>
          <w:p w14:paraId="5086B72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B2DE33B" w14:textId="5CE9893D" w:rsidR="0081772E" w:rsidRPr="00DD7B5F" w:rsidRDefault="00B24FC1" w:rsidP="00DD7B5F">
            <w:pPr>
              <w:spacing w:beforeLines="50" w:before="156" w:afterLines="50" w:after="156"/>
              <w:rPr>
                <w:rFonts w:ascii="宋体" w:eastAsia="宋体" w:hAnsi="宋体"/>
              </w:rPr>
            </w:pPr>
            <w:r w:rsidRPr="00B24FC1">
              <w:rPr>
                <w:rFonts w:ascii="宋体" w:eastAsia="宋体" w:hAnsi="宋体" w:hint="eastAsia"/>
              </w:rPr>
              <w:t>杨至德本书主编；朱育帆本书主审；何镜堂等审定</w:t>
            </w:r>
            <w:r w:rsidRPr="00B24FC1">
              <w:rPr>
                <w:rFonts w:ascii="宋体" w:eastAsia="宋体" w:hAnsi="宋体"/>
              </w:rPr>
              <w:t>. 风景园林设计原理. 武汉：华中科技大学出版社, 2015.</w:t>
            </w:r>
          </w:p>
        </w:tc>
      </w:tr>
    </w:tbl>
    <w:p w14:paraId="01F3538B" w14:textId="40EB0A71"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6ED899C4" w14:textId="13FC6978"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2BF72C3A" w14:textId="5662E235" w:rsidR="003715FD" w:rsidRDefault="003715FD" w:rsidP="00DD7B5F">
      <w:pPr>
        <w:pStyle w:val="a3"/>
        <w:spacing w:beforeLines="50" w:before="156" w:afterLines="50" w:after="156"/>
        <w:ind w:firstLineChars="200" w:firstLine="420"/>
        <w:rPr>
          <w:rFonts w:hAnsi="宋体" w:cs="宋体"/>
        </w:rPr>
      </w:pPr>
      <w:r w:rsidRPr="003715FD">
        <w:rPr>
          <w:rFonts w:hAnsi="宋体" w:cs="宋体" w:hint="eastAsia"/>
        </w:rPr>
        <w:t>《园林规划设计原理》是关于风景园林设计理论与方法的综合性课程，引导初学者生成正确的风景园林价值观与设计理念，在厘清风景园林设计内涵与外延的基础上掌握设计原理与方法。本课程从场所的角度出发，以系统化的景园观为引导，结合案例系统地讲解风景园林</w:t>
      </w:r>
      <w:r>
        <w:rPr>
          <w:rFonts w:hAnsi="宋体" w:cs="宋体" w:hint="eastAsia"/>
        </w:rPr>
        <w:t>空间行为与心理、风景园林空间设计、风景园林</w:t>
      </w:r>
      <w:r w:rsidR="00694530">
        <w:rPr>
          <w:rFonts w:hAnsi="宋体" w:cs="宋体" w:hint="eastAsia"/>
        </w:rPr>
        <w:t>营建</w:t>
      </w:r>
      <w:r>
        <w:rPr>
          <w:rFonts w:hAnsi="宋体" w:cs="宋体" w:hint="eastAsia"/>
        </w:rPr>
        <w:t>材料三</w:t>
      </w:r>
      <w:r w:rsidRPr="003715FD">
        <w:rPr>
          <w:rFonts w:hAnsi="宋体" w:cs="宋体" w:hint="eastAsia"/>
        </w:rPr>
        <w:t>个</w:t>
      </w:r>
      <w:r>
        <w:rPr>
          <w:rFonts w:hAnsi="宋体" w:cs="宋体" w:hint="eastAsia"/>
        </w:rPr>
        <w:t>模块</w:t>
      </w:r>
      <w:r w:rsidRPr="003715FD">
        <w:rPr>
          <w:rFonts w:hAnsi="宋体" w:cs="宋体" w:hint="eastAsia"/>
        </w:rPr>
        <w:t>，关注设计思维与表达。本课程聚焦风景园林学科，涉及生态学、美学、行为心理学、哲学等多学科知识领域，深入浅出、生动丰富，具有前沿性、知识性、实用性。</w:t>
      </w:r>
    </w:p>
    <w:p w14:paraId="5813CB52" w14:textId="210AADDF"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5903B981" w14:textId="77777777" w:rsidR="003715FD" w:rsidRDefault="003715FD" w:rsidP="00DD7B5F">
      <w:pPr>
        <w:pStyle w:val="a3"/>
        <w:spacing w:beforeLines="50" w:before="156" w:afterLines="50" w:after="156"/>
        <w:ind w:firstLineChars="200" w:firstLine="420"/>
        <w:rPr>
          <w:rFonts w:hAnsi="宋体" w:cs="宋体"/>
        </w:rPr>
      </w:pPr>
      <w:r w:rsidRPr="003715FD">
        <w:rPr>
          <w:rFonts w:hAnsi="宋体" w:cs="宋体" w:hint="eastAsia"/>
        </w:rPr>
        <w:t>本课程通过对风景园林设计原理的讲解，理论结合实际，通过案例解读帮助学生建立风景园林设计思维向度与理论基础，使学生了解风景园林设计的核心内容与发展趋势，初步掌握风景园林设计的基本规律与技术策略，能够综合运用原理性知识进行具体地分析与实践，培养学生的设计素养、提高设计能力。</w:t>
      </w:r>
    </w:p>
    <w:p w14:paraId="6BE43DFD" w14:textId="490FB9F0"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7142C0">
        <w:rPr>
          <w:rFonts w:hAnsi="宋体" w:cs="宋体" w:hint="eastAsia"/>
          <w:b/>
        </w:rPr>
        <w:t>掌握关于</w:t>
      </w:r>
      <w:r w:rsidR="00291D44">
        <w:rPr>
          <w:rFonts w:hAnsi="宋体" w:cs="宋体" w:hint="eastAsia"/>
          <w:b/>
        </w:rPr>
        <w:t>风景园林空间行为与心理的相关理论知识</w:t>
      </w:r>
    </w:p>
    <w:p w14:paraId="2E2B0541" w14:textId="1BBF31B8" w:rsidR="00E05E8B" w:rsidRDefault="00E05E8B" w:rsidP="00DD7B5F">
      <w:pPr>
        <w:pStyle w:val="a3"/>
        <w:spacing w:beforeLines="50" w:before="156" w:afterLines="50" w:after="156"/>
        <w:ind w:firstLineChars="200" w:firstLine="420"/>
        <w:rPr>
          <w:rFonts w:hAnsi="宋体" w:cs="宋体"/>
        </w:rPr>
      </w:pPr>
      <w:r>
        <w:rPr>
          <w:rFonts w:hAnsi="宋体" w:cs="宋体" w:hint="eastAsia"/>
        </w:rPr>
        <w:t>1．1</w:t>
      </w:r>
      <w:r w:rsidR="007142C0">
        <w:rPr>
          <w:rFonts w:hAnsi="宋体" w:cs="宋体"/>
        </w:rPr>
        <w:t xml:space="preserve"> </w:t>
      </w:r>
      <w:bookmarkStart w:id="0" w:name="_Hlk76996322"/>
      <w:r w:rsidR="00926F8C">
        <w:rPr>
          <w:rFonts w:hAnsi="宋体" w:cs="宋体" w:hint="eastAsia"/>
        </w:rPr>
        <w:t>掌握</w:t>
      </w:r>
      <w:r w:rsidR="00291D44">
        <w:rPr>
          <w:rFonts w:hAnsi="宋体" w:cs="宋体" w:hint="eastAsia"/>
        </w:rPr>
        <w:t>景观感知觉的</w:t>
      </w:r>
      <w:r w:rsidR="007142C0">
        <w:rPr>
          <w:rFonts w:hAnsi="宋体" w:cs="宋体" w:hint="eastAsia"/>
        </w:rPr>
        <w:t>各种基本概念、基本原理</w:t>
      </w:r>
      <w:r w:rsidR="00926F8C">
        <w:rPr>
          <w:rFonts w:hAnsi="宋体" w:cs="宋体" w:hint="eastAsia"/>
        </w:rPr>
        <w:t>。</w:t>
      </w:r>
    </w:p>
    <w:bookmarkEnd w:id="0"/>
    <w:p w14:paraId="43754948" w14:textId="3BB13230" w:rsidR="00E05E8B" w:rsidRDefault="00E05E8B"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7142C0">
        <w:rPr>
          <w:rFonts w:hAnsi="宋体" w:cs="宋体"/>
        </w:rPr>
        <w:t xml:space="preserve"> </w:t>
      </w:r>
      <w:r w:rsidR="00560EF6" w:rsidRPr="00560EF6">
        <w:rPr>
          <w:rFonts w:hAnsi="宋体" w:cs="宋体" w:hint="eastAsia"/>
        </w:rPr>
        <w:t>掌握景观</w:t>
      </w:r>
      <w:r w:rsidR="00560EF6">
        <w:rPr>
          <w:rFonts w:hAnsi="宋体" w:cs="宋体" w:hint="eastAsia"/>
        </w:rPr>
        <w:t>要素与心理</w:t>
      </w:r>
      <w:r w:rsidR="00560EF6" w:rsidRPr="00560EF6">
        <w:rPr>
          <w:rFonts w:hAnsi="宋体" w:cs="宋体" w:hint="eastAsia"/>
        </w:rPr>
        <w:t>的各种基本概念、基本原理。</w:t>
      </w:r>
    </w:p>
    <w:p w14:paraId="698FF083" w14:textId="21C2716F" w:rsidR="00560EF6" w:rsidRDefault="00560EF6" w:rsidP="00560EF6">
      <w:pPr>
        <w:pStyle w:val="a3"/>
        <w:spacing w:beforeLines="50" w:before="156" w:afterLines="50" w:after="156"/>
        <w:ind w:firstLineChars="200" w:firstLine="420"/>
        <w:rPr>
          <w:rFonts w:hAnsi="宋体" w:cs="宋体"/>
        </w:rPr>
      </w:pPr>
      <w:r>
        <w:rPr>
          <w:rFonts w:hAnsi="宋体" w:cs="宋体"/>
        </w:rPr>
        <w:t>1</w:t>
      </w:r>
      <w:r>
        <w:rPr>
          <w:rFonts w:hAnsi="宋体" w:cs="宋体" w:hint="eastAsia"/>
        </w:rPr>
        <w:t>．</w:t>
      </w:r>
      <w:r>
        <w:rPr>
          <w:rFonts w:hAnsi="宋体" w:cs="宋体"/>
        </w:rPr>
        <w:t xml:space="preserve">3 </w:t>
      </w:r>
      <w:r w:rsidRPr="00560EF6">
        <w:rPr>
          <w:rFonts w:hAnsi="宋体" w:cs="宋体" w:hint="eastAsia"/>
        </w:rPr>
        <w:t>掌握景观</w:t>
      </w:r>
      <w:r>
        <w:rPr>
          <w:rFonts w:hAnsi="宋体" w:cs="宋体" w:hint="eastAsia"/>
        </w:rPr>
        <w:t>要素与心理</w:t>
      </w:r>
      <w:r w:rsidRPr="00560EF6">
        <w:rPr>
          <w:rFonts w:hAnsi="宋体" w:cs="宋体" w:hint="eastAsia"/>
        </w:rPr>
        <w:t>的各种基本概念、基本原理。</w:t>
      </w:r>
    </w:p>
    <w:p w14:paraId="300187B2" w14:textId="4EF1EB03" w:rsidR="00560EF6" w:rsidRDefault="00560EF6" w:rsidP="00560EF6">
      <w:pPr>
        <w:pStyle w:val="a3"/>
        <w:spacing w:beforeLines="50" w:before="156" w:afterLines="50" w:after="156"/>
        <w:ind w:firstLineChars="200" w:firstLine="420"/>
        <w:rPr>
          <w:rFonts w:hAnsi="宋体" w:cs="宋体"/>
        </w:rPr>
      </w:pPr>
      <w:r>
        <w:rPr>
          <w:rFonts w:hAnsi="宋体" w:cs="宋体"/>
        </w:rPr>
        <w:t>1</w:t>
      </w:r>
      <w:r>
        <w:rPr>
          <w:rFonts w:hAnsi="宋体" w:cs="宋体" w:hint="eastAsia"/>
        </w:rPr>
        <w:t>．</w:t>
      </w:r>
      <w:r>
        <w:rPr>
          <w:rFonts w:hAnsi="宋体" w:cs="宋体"/>
        </w:rPr>
        <w:t xml:space="preserve">4 </w:t>
      </w:r>
      <w:r w:rsidRPr="00560EF6">
        <w:rPr>
          <w:rFonts w:hAnsi="宋体" w:cs="宋体" w:hint="eastAsia"/>
        </w:rPr>
        <w:t>掌握景观</w:t>
      </w:r>
      <w:r w:rsidR="00A65B14">
        <w:rPr>
          <w:rFonts w:hAnsi="宋体" w:cs="宋体" w:hint="eastAsia"/>
        </w:rPr>
        <w:t>色彩</w:t>
      </w:r>
      <w:r w:rsidRPr="00560EF6">
        <w:rPr>
          <w:rFonts w:hAnsi="宋体" w:cs="宋体" w:hint="eastAsia"/>
        </w:rPr>
        <w:t>的各种基本概念、基本原理。</w:t>
      </w:r>
    </w:p>
    <w:p w14:paraId="537B7E1B" w14:textId="058BC0CA" w:rsidR="00A65B14" w:rsidRDefault="00A65B14" w:rsidP="00A65B14">
      <w:pPr>
        <w:pStyle w:val="a3"/>
        <w:spacing w:beforeLines="50" w:before="156" w:afterLines="50" w:after="156"/>
        <w:ind w:firstLineChars="200" w:firstLine="420"/>
        <w:rPr>
          <w:rFonts w:hAnsi="宋体" w:cs="宋体"/>
        </w:rPr>
      </w:pPr>
      <w:r>
        <w:rPr>
          <w:rFonts w:hAnsi="宋体" w:cs="宋体"/>
        </w:rPr>
        <w:t>1</w:t>
      </w:r>
      <w:r>
        <w:rPr>
          <w:rFonts w:hAnsi="宋体" w:cs="宋体" w:hint="eastAsia"/>
        </w:rPr>
        <w:t>．</w:t>
      </w:r>
      <w:r>
        <w:rPr>
          <w:rFonts w:hAnsi="宋体" w:cs="宋体"/>
        </w:rPr>
        <w:t xml:space="preserve">5 </w:t>
      </w:r>
      <w:r w:rsidRPr="00560EF6">
        <w:rPr>
          <w:rFonts w:hAnsi="宋体" w:cs="宋体" w:hint="eastAsia"/>
        </w:rPr>
        <w:t>掌握</w:t>
      </w:r>
      <w:r>
        <w:rPr>
          <w:rFonts w:hAnsi="宋体" w:cs="宋体" w:hint="eastAsia"/>
        </w:rPr>
        <w:t>景观审美</w:t>
      </w:r>
      <w:r w:rsidRPr="00560EF6">
        <w:rPr>
          <w:rFonts w:hAnsi="宋体" w:cs="宋体" w:hint="eastAsia"/>
        </w:rPr>
        <w:t>的各种基本概念、基本原理。</w:t>
      </w:r>
    </w:p>
    <w:p w14:paraId="17DF38BA" w14:textId="3348D8FF" w:rsidR="00560EF6" w:rsidRPr="00A65B14" w:rsidRDefault="00A65B14" w:rsidP="00DD7B5F">
      <w:pPr>
        <w:pStyle w:val="a3"/>
        <w:spacing w:beforeLines="50" w:before="156" w:afterLines="50" w:after="156"/>
        <w:ind w:firstLineChars="200" w:firstLine="420"/>
        <w:rPr>
          <w:rFonts w:hAnsi="宋体" w:cs="宋体"/>
        </w:rPr>
      </w:pPr>
      <w:r w:rsidRPr="00A65B14">
        <w:rPr>
          <w:rFonts w:hAnsi="宋体" w:cs="宋体"/>
        </w:rPr>
        <w:lastRenderedPageBreak/>
        <w:t>1．</w:t>
      </w:r>
      <w:r>
        <w:rPr>
          <w:rFonts w:hAnsi="宋体" w:cs="宋体"/>
        </w:rPr>
        <w:t>6</w:t>
      </w:r>
      <w:r w:rsidRPr="00A65B14">
        <w:rPr>
          <w:rFonts w:hAnsi="宋体" w:cs="宋体"/>
        </w:rPr>
        <w:t xml:space="preserve"> 掌握</w:t>
      </w:r>
      <w:r>
        <w:rPr>
          <w:rFonts w:hAnsi="宋体" w:cs="宋体" w:hint="eastAsia"/>
        </w:rPr>
        <w:t>空间认知</w:t>
      </w:r>
      <w:r w:rsidRPr="00A65B14">
        <w:rPr>
          <w:rFonts w:hAnsi="宋体" w:cs="宋体"/>
        </w:rPr>
        <w:t>的各种基本概念、基本原理。</w:t>
      </w:r>
    </w:p>
    <w:p w14:paraId="7B41216F" w14:textId="7031931B"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r w:rsidR="00291D44">
        <w:rPr>
          <w:rFonts w:hAnsi="宋体" w:cs="宋体" w:hint="eastAsia"/>
          <w:b/>
        </w:rPr>
        <w:t>掌握风景园林空间设计的基本方法与理论</w:t>
      </w:r>
    </w:p>
    <w:p w14:paraId="0CAC9185" w14:textId="2215D96C" w:rsidR="00E05E8B" w:rsidRPr="00D81C1A" w:rsidRDefault="00E05E8B" w:rsidP="00DD7B5F">
      <w:pPr>
        <w:pStyle w:val="a3"/>
        <w:spacing w:beforeLines="50" w:before="156" w:afterLines="50" w:after="156"/>
        <w:ind w:firstLineChars="200" w:firstLine="420"/>
        <w:rPr>
          <w:rFonts w:hAnsi="宋体" w:cs="宋体"/>
          <w:color w:val="000000" w:themeColor="text1"/>
        </w:rPr>
      </w:pPr>
      <w:r w:rsidRPr="00D81C1A">
        <w:rPr>
          <w:rFonts w:hAnsi="宋体" w:cs="宋体" w:hint="eastAsia"/>
          <w:color w:val="000000" w:themeColor="text1"/>
        </w:rPr>
        <w:t>2．1</w:t>
      </w:r>
      <w:r w:rsidR="007142C0" w:rsidRPr="00D81C1A">
        <w:rPr>
          <w:rFonts w:hAnsi="宋体" w:cs="宋体"/>
          <w:color w:val="000000" w:themeColor="text1"/>
        </w:rPr>
        <w:t xml:space="preserve"> </w:t>
      </w:r>
      <w:r w:rsidR="00843F26" w:rsidRPr="00D81C1A">
        <w:rPr>
          <w:rFonts w:hAnsi="宋体" w:cs="宋体" w:hint="eastAsia"/>
          <w:color w:val="000000" w:themeColor="text1"/>
        </w:rPr>
        <w:t>掌握场地空间条件的分析内容和基本方法</w:t>
      </w:r>
    </w:p>
    <w:p w14:paraId="535747E6" w14:textId="63F9EE5B" w:rsidR="00E05E8B" w:rsidRPr="00D81C1A" w:rsidRDefault="00E05E8B" w:rsidP="00DD7B5F">
      <w:pPr>
        <w:pStyle w:val="a3"/>
        <w:spacing w:beforeLines="50" w:before="156" w:afterLines="50" w:after="156"/>
        <w:ind w:firstLineChars="200" w:firstLine="420"/>
        <w:rPr>
          <w:rFonts w:hAnsi="宋体" w:cs="宋体"/>
          <w:color w:val="000000" w:themeColor="text1"/>
        </w:rPr>
      </w:pPr>
      <w:r w:rsidRPr="00D81C1A">
        <w:rPr>
          <w:rFonts w:hAnsi="宋体" w:cs="宋体"/>
          <w:color w:val="000000" w:themeColor="text1"/>
        </w:rPr>
        <w:t>2</w:t>
      </w:r>
      <w:r w:rsidRPr="00D81C1A">
        <w:rPr>
          <w:rFonts w:hAnsi="宋体" w:cs="宋体" w:hint="eastAsia"/>
          <w:color w:val="000000" w:themeColor="text1"/>
        </w:rPr>
        <w:t>．2</w:t>
      </w:r>
      <w:r w:rsidR="007142C0" w:rsidRPr="00D81C1A">
        <w:rPr>
          <w:rFonts w:hAnsi="宋体" w:cs="宋体"/>
          <w:color w:val="000000" w:themeColor="text1"/>
        </w:rPr>
        <w:t xml:space="preserve"> </w:t>
      </w:r>
      <w:r w:rsidR="00D81C1A" w:rsidRPr="00D81C1A">
        <w:rPr>
          <w:rFonts w:hAnsi="宋体" w:cs="宋体" w:hint="eastAsia"/>
          <w:color w:val="000000" w:themeColor="text1"/>
        </w:rPr>
        <w:t>了解景观空间类型、要素和形态的基本内容</w:t>
      </w:r>
    </w:p>
    <w:p w14:paraId="491C5062" w14:textId="492AE782" w:rsidR="00D81C1A" w:rsidRPr="00D81C1A" w:rsidRDefault="00D81C1A" w:rsidP="00DD7B5F">
      <w:pPr>
        <w:pStyle w:val="a3"/>
        <w:spacing w:beforeLines="50" w:before="156" w:afterLines="50" w:after="156"/>
        <w:ind w:firstLineChars="200" w:firstLine="420"/>
        <w:rPr>
          <w:rFonts w:hAnsi="宋体" w:cs="宋体"/>
          <w:color w:val="000000" w:themeColor="text1"/>
        </w:rPr>
      </w:pPr>
      <w:r w:rsidRPr="00D81C1A">
        <w:rPr>
          <w:rFonts w:hAnsi="宋体" w:cs="宋体"/>
          <w:color w:val="000000" w:themeColor="text1"/>
        </w:rPr>
        <w:t>2</w:t>
      </w:r>
      <w:r w:rsidRPr="00D81C1A">
        <w:rPr>
          <w:rFonts w:hAnsi="宋体" w:cs="宋体" w:hint="eastAsia"/>
          <w:color w:val="000000" w:themeColor="text1"/>
        </w:rPr>
        <w:t>．</w:t>
      </w:r>
      <w:r w:rsidRPr="00D81C1A">
        <w:rPr>
          <w:rFonts w:hAnsi="宋体" w:cs="宋体"/>
          <w:color w:val="000000" w:themeColor="text1"/>
        </w:rPr>
        <w:t xml:space="preserve">3 </w:t>
      </w:r>
      <w:r w:rsidRPr="00D81C1A">
        <w:rPr>
          <w:rFonts w:hAnsi="宋体" w:cs="宋体" w:hint="eastAsia"/>
          <w:color w:val="000000" w:themeColor="text1"/>
        </w:rPr>
        <w:t>理解景观空间尺度的差异和设计要点</w:t>
      </w:r>
    </w:p>
    <w:p w14:paraId="034BF8F8" w14:textId="0182C9A0" w:rsidR="00D81C1A" w:rsidRPr="00D81C1A" w:rsidRDefault="00D81C1A" w:rsidP="00DD7B5F">
      <w:pPr>
        <w:pStyle w:val="a3"/>
        <w:spacing w:beforeLines="50" w:before="156" w:afterLines="50" w:after="156"/>
        <w:ind w:firstLineChars="200" w:firstLine="420"/>
        <w:rPr>
          <w:rFonts w:hAnsi="宋体" w:cs="宋体"/>
          <w:color w:val="000000" w:themeColor="text1"/>
        </w:rPr>
      </w:pPr>
      <w:r w:rsidRPr="00D81C1A">
        <w:rPr>
          <w:rFonts w:hAnsi="宋体" w:cs="宋体"/>
          <w:color w:val="000000" w:themeColor="text1"/>
        </w:rPr>
        <w:t>2</w:t>
      </w:r>
      <w:r w:rsidRPr="00D81C1A">
        <w:rPr>
          <w:rFonts w:hAnsi="宋体" w:cs="宋体" w:hint="eastAsia"/>
          <w:color w:val="000000" w:themeColor="text1"/>
        </w:rPr>
        <w:t>．</w:t>
      </w:r>
      <w:r w:rsidRPr="00D81C1A">
        <w:rPr>
          <w:rFonts w:hAnsi="宋体" w:cs="宋体"/>
          <w:color w:val="000000" w:themeColor="text1"/>
        </w:rPr>
        <w:t xml:space="preserve">4 </w:t>
      </w:r>
      <w:r w:rsidRPr="00D81C1A">
        <w:rPr>
          <w:rFonts w:hAnsi="宋体" w:cs="宋体" w:hint="eastAsia"/>
          <w:color w:val="000000" w:themeColor="text1"/>
        </w:rPr>
        <w:t>掌握组织复数空间单元并营造空间层次、秩序和序列的典型模式</w:t>
      </w:r>
    </w:p>
    <w:p w14:paraId="7B30B0C3" w14:textId="20199A06" w:rsidR="00D81C1A" w:rsidRPr="00D81C1A" w:rsidRDefault="00D81C1A" w:rsidP="00DD7B5F">
      <w:pPr>
        <w:pStyle w:val="a3"/>
        <w:spacing w:beforeLines="50" w:before="156" w:afterLines="50" w:after="156"/>
        <w:ind w:firstLineChars="200" w:firstLine="420"/>
        <w:rPr>
          <w:rFonts w:hAnsi="宋体" w:cs="宋体"/>
          <w:color w:val="000000" w:themeColor="text1"/>
        </w:rPr>
      </w:pPr>
      <w:r w:rsidRPr="00D81C1A">
        <w:rPr>
          <w:rFonts w:hAnsi="宋体" w:cs="宋体"/>
          <w:color w:val="000000" w:themeColor="text1"/>
        </w:rPr>
        <w:t>2</w:t>
      </w:r>
      <w:r w:rsidRPr="00D81C1A">
        <w:rPr>
          <w:rFonts w:hAnsi="宋体" w:cs="宋体" w:hint="eastAsia"/>
          <w:color w:val="000000" w:themeColor="text1"/>
        </w:rPr>
        <w:t>．</w:t>
      </w:r>
      <w:r w:rsidRPr="00D81C1A">
        <w:rPr>
          <w:rFonts w:hAnsi="宋体" w:cs="宋体"/>
          <w:color w:val="000000" w:themeColor="text1"/>
        </w:rPr>
        <w:t xml:space="preserve">5 </w:t>
      </w:r>
      <w:r w:rsidRPr="00D81C1A">
        <w:rPr>
          <w:rFonts w:hAnsi="宋体" w:cs="宋体" w:hint="eastAsia"/>
          <w:color w:val="000000" w:themeColor="text1"/>
        </w:rPr>
        <w:t>了解园林中空间设计的代表性手法</w:t>
      </w:r>
    </w:p>
    <w:p w14:paraId="59B43B51" w14:textId="7553F1C4" w:rsidR="00E05E8B" w:rsidRPr="00D81C1A" w:rsidRDefault="00E05E8B" w:rsidP="00DD7B5F">
      <w:pPr>
        <w:pStyle w:val="a3"/>
        <w:spacing w:beforeLines="50" w:before="156" w:afterLines="50" w:after="156"/>
        <w:ind w:firstLineChars="200" w:firstLine="422"/>
        <w:rPr>
          <w:rFonts w:hAnsi="宋体" w:cs="宋体"/>
          <w:b/>
          <w:color w:val="000000" w:themeColor="text1"/>
        </w:rPr>
      </w:pPr>
      <w:r w:rsidRPr="00D81C1A">
        <w:rPr>
          <w:rFonts w:hAnsi="宋体" w:cs="宋体" w:hint="eastAsia"/>
          <w:b/>
          <w:color w:val="000000" w:themeColor="text1"/>
        </w:rPr>
        <w:t>课程目标3：</w:t>
      </w:r>
      <w:r w:rsidR="00291D44" w:rsidRPr="00D81C1A">
        <w:rPr>
          <w:rFonts w:hAnsi="宋体" w:cs="宋体" w:hint="eastAsia"/>
          <w:b/>
          <w:color w:val="000000" w:themeColor="text1"/>
        </w:rPr>
        <w:t>了解风景园林</w:t>
      </w:r>
      <w:r w:rsidR="00D81C1A" w:rsidRPr="00D81C1A">
        <w:rPr>
          <w:rFonts w:hAnsi="宋体" w:cs="宋体" w:hint="eastAsia"/>
          <w:b/>
          <w:color w:val="000000" w:themeColor="text1"/>
        </w:rPr>
        <w:t>营建材料</w:t>
      </w:r>
      <w:r w:rsidR="00291D44" w:rsidRPr="00D81C1A">
        <w:rPr>
          <w:rFonts w:hAnsi="宋体" w:cs="宋体" w:hint="eastAsia"/>
          <w:b/>
          <w:color w:val="000000" w:themeColor="text1"/>
        </w:rPr>
        <w:t>的</w:t>
      </w:r>
      <w:r w:rsidR="00D81C1A" w:rsidRPr="00D81C1A">
        <w:rPr>
          <w:rFonts w:hAnsi="宋体" w:cs="宋体" w:hint="eastAsia"/>
          <w:b/>
          <w:color w:val="000000" w:themeColor="text1"/>
        </w:rPr>
        <w:t>应用</w:t>
      </w:r>
      <w:r w:rsidR="00291D44" w:rsidRPr="00D81C1A">
        <w:rPr>
          <w:rFonts w:hAnsi="宋体" w:cs="宋体" w:hint="eastAsia"/>
          <w:b/>
          <w:color w:val="000000" w:themeColor="text1"/>
        </w:rPr>
        <w:t>手法与理论</w:t>
      </w:r>
    </w:p>
    <w:p w14:paraId="60394E98" w14:textId="5F4EE58A" w:rsidR="00926F8C" w:rsidRPr="00D81C1A" w:rsidRDefault="00926F8C" w:rsidP="00DD7B5F">
      <w:pPr>
        <w:pStyle w:val="a3"/>
        <w:spacing w:beforeLines="50" w:before="156" w:afterLines="50" w:after="156"/>
        <w:ind w:firstLineChars="200" w:firstLine="420"/>
        <w:rPr>
          <w:rFonts w:hAnsi="宋体" w:cs="宋体"/>
          <w:color w:val="000000" w:themeColor="text1"/>
        </w:rPr>
      </w:pPr>
      <w:r w:rsidRPr="00D81C1A">
        <w:rPr>
          <w:rFonts w:hAnsi="宋体" w:cs="宋体"/>
          <w:color w:val="000000" w:themeColor="text1"/>
        </w:rPr>
        <w:t>3</w:t>
      </w:r>
      <w:r w:rsidRPr="00D81C1A">
        <w:rPr>
          <w:rFonts w:hAnsi="宋体" w:cs="宋体" w:hint="eastAsia"/>
          <w:color w:val="000000" w:themeColor="text1"/>
        </w:rPr>
        <w:t>．</w:t>
      </w:r>
      <w:r w:rsidRPr="00D81C1A">
        <w:rPr>
          <w:rFonts w:hAnsi="宋体" w:cs="宋体"/>
          <w:color w:val="000000" w:themeColor="text1"/>
        </w:rPr>
        <w:t xml:space="preserve">1 </w:t>
      </w:r>
      <w:r w:rsidR="00D81C1A" w:rsidRPr="00D81C1A">
        <w:rPr>
          <w:rFonts w:hAnsi="宋体" w:cs="宋体" w:hint="eastAsia"/>
          <w:color w:val="000000" w:themeColor="text1"/>
        </w:rPr>
        <w:t>了解地形、植物和硬质景观三种塑造风景园林材料的概念内容和应用原则</w:t>
      </w:r>
      <w:r w:rsidR="00D81C1A" w:rsidRPr="00D81C1A">
        <w:rPr>
          <w:rFonts w:hAnsi="宋体" w:cs="宋体"/>
          <w:color w:val="000000" w:themeColor="text1"/>
        </w:rPr>
        <w:t xml:space="preserve"> </w:t>
      </w:r>
    </w:p>
    <w:p w14:paraId="60DEDF7E" w14:textId="572DFB7F" w:rsidR="00926F8C" w:rsidRPr="00D81C1A" w:rsidRDefault="00926F8C" w:rsidP="00DD7B5F">
      <w:pPr>
        <w:pStyle w:val="a3"/>
        <w:spacing w:beforeLines="50" w:before="156" w:afterLines="50" w:after="156"/>
        <w:ind w:firstLineChars="200" w:firstLine="420"/>
        <w:rPr>
          <w:rFonts w:hAnsi="宋体" w:cs="宋体"/>
          <w:color w:val="000000" w:themeColor="text1"/>
        </w:rPr>
      </w:pPr>
      <w:r w:rsidRPr="00D81C1A">
        <w:rPr>
          <w:rFonts w:hAnsi="宋体" w:cs="宋体"/>
          <w:color w:val="000000" w:themeColor="text1"/>
        </w:rPr>
        <w:t>3</w:t>
      </w:r>
      <w:r w:rsidRPr="00D81C1A">
        <w:rPr>
          <w:rFonts w:hAnsi="宋体" w:cs="宋体" w:hint="eastAsia"/>
          <w:color w:val="000000" w:themeColor="text1"/>
        </w:rPr>
        <w:t>．2</w:t>
      </w:r>
      <w:r w:rsidRPr="00D81C1A">
        <w:rPr>
          <w:rFonts w:hAnsi="宋体" w:cs="宋体"/>
          <w:color w:val="000000" w:themeColor="text1"/>
        </w:rPr>
        <w:t xml:space="preserve"> </w:t>
      </w:r>
      <w:r w:rsidR="00D81C1A" w:rsidRPr="00D81C1A">
        <w:rPr>
          <w:rFonts w:hAnsi="宋体" w:cs="宋体" w:hint="eastAsia"/>
          <w:color w:val="000000" w:themeColor="text1"/>
        </w:rPr>
        <w:t>理解</w:t>
      </w:r>
      <w:r w:rsidR="008D7650" w:rsidRPr="008D7650">
        <w:rPr>
          <w:rFonts w:hAnsi="宋体" w:cs="宋体" w:hint="eastAsia"/>
          <w:color w:val="000000" w:themeColor="text1"/>
        </w:rPr>
        <w:t>风景园林材料</w:t>
      </w:r>
      <w:r w:rsidR="008D7650">
        <w:rPr>
          <w:rFonts w:hAnsi="宋体" w:cs="宋体" w:hint="eastAsia"/>
          <w:color w:val="000000" w:themeColor="text1"/>
        </w:rPr>
        <w:t>在</w:t>
      </w:r>
      <w:r w:rsidR="00D81C1A" w:rsidRPr="00D81C1A">
        <w:rPr>
          <w:rFonts w:hAnsi="宋体" w:cs="宋体" w:hint="eastAsia"/>
          <w:color w:val="000000" w:themeColor="text1"/>
        </w:rPr>
        <w:t>规划设计中的特性和应用要点</w:t>
      </w:r>
    </w:p>
    <w:p w14:paraId="4834863B" w14:textId="2ACE8C19" w:rsidR="00D81C1A" w:rsidRPr="00D81C1A" w:rsidRDefault="00D81C1A" w:rsidP="00DD7B5F">
      <w:pPr>
        <w:pStyle w:val="a3"/>
        <w:spacing w:beforeLines="50" w:before="156" w:afterLines="50" w:after="156"/>
        <w:ind w:firstLineChars="200" w:firstLine="420"/>
        <w:rPr>
          <w:rFonts w:hAnsi="宋体" w:cs="宋体"/>
          <w:color w:val="000000" w:themeColor="text1"/>
        </w:rPr>
      </w:pPr>
      <w:r w:rsidRPr="00D81C1A">
        <w:rPr>
          <w:rFonts w:hAnsi="宋体" w:cs="宋体"/>
          <w:color w:val="000000" w:themeColor="text1"/>
        </w:rPr>
        <w:t>3</w:t>
      </w:r>
      <w:r w:rsidRPr="00D81C1A">
        <w:rPr>
          <w:rFonts w:hAnsi="宋体" w:cs="宋体" w:hint="eastAsia"/>
          <w:color w:val="000000" w:themeColor="text1"/>
        </w:rPr>
        <w:t>．</w:t>
      </w:r>
      <w:r w:rsidRPr="00D81C1A">
        <w:rPr>
          <w:rFonts w:hAnsi="宋体" w:cs="宋体"/>
          <w:color w:val="000000" w:themeColor="text1"/>
        </w:rPr>
        <w:t xml:space="preserve">3 </w:t>
      </w:r>
      <w:r w:rsidRPr="00D81C1A">
        <w:rPr>
          <w:rFonts w:hAnsi="宋体" w:cs="宋体" w:hint="eastAsia"/>
          <w:color w:val="000000" w:themeColor="text1"/>
        </w:rPr>
        <w:t>掌握利用风景园林材料营造空间和实现设计意图的基本手法</w:t>
      </w:r>
    </w:p>
    <w:p w14:paraId="3746EF9F" w14:textId="3DB9368A"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37637BBB" w14:textId="7BC4608F"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229"/>
        <w:gridCol w:w="1985"/>
        <w:gridCol w:w="2551"/>
      </w:tblGrid>
      <w:tr w:rsidR="00E05E8B" w14:paraId="57A01EA8" w14:textId="77777777" w:rsidTr="00885FE8">
        <w:trPr>
          <w:jc w:val="center"/>
        </w:trPr>
        <w:tc>
          <w:tcPr>
            <w:tcW w:w="1302" w:type="dxa"/>
            <w:vAlign w:val="center"/>
          </w:tcPr>
          <w:p w14:paraId="7E8E8E05"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229" w:type="dxa"/>
            <w:vAlign w:val="center"/>
          </w:tcPr>
          <w:p w14:paraId="3DEB54E5"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1985" w:type="dxa"/>
            <w:vAlign w:val="center"/>
          </w:tcPr>
          <w:p w14:paraId="0824B16F"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551" w:type="dxa"/>
            <w:vAlign w:val="center"/>
          </w:tcPr>
          <w:p w14:paraId="02B79372" w14:textId="77777777" w:rsidR="00E05E8B" w:rsidRDefault="00B40ECD" w:rsidP="00623497">
            <w:pPr>
              <w:pStyle w:val="a3"/>
              <w:spacing w:beforeLines="50" w:before="156" w:afterLines="50" w:after="156"/>
              <w:rPr>
                <w:rFonts w:ascii="黑体" w:hAnsi="宋体"/>
                <w:b/>
                <w:bCs/>
                <w:szCs w:val="21"/>
              </w:rPr>
            </w:pPr>
            <w:r>
              <w:rPr>
                <w:rFonts w:ascii="黑体" w:hAnsi="宋体" w:hint="eastAsia"/>
                <w:b/>
                <w:bCs/>
                <w:szCs w:val="21"/>
              </w:rPr>
              <w:t>对应毕业要求</w:t>
            </w:r>
          </w:p>
        </w:tc>
      </w:tr>
      <w:tr w:rsidR="00BF7776" w14:paraId="796FE3DA" w14:textId="77777777" w:rsidTr="00885FE8">
        <w:trPr>
          <w:jc w:val="center"/>
        </w:trPr>
        <w:tc>
          <w:tcPr>
            <w:tcW w:w="1302" w:type="dxa"/>
            <w:vMerge w:val="restart"/>
            <w:vAlign w:val="center"/>
          </w:tcPr>
          <w:p w14:paraId="34C4ED40" w14:textId="77777777" w:rsidR="00BF7776" w:rsidRDefault="00BF7776"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3229" w:type="dxa"/>
            <w:vAlign w:val="center"/>
          </w:tcPr>
          <w:p w14:paraId="01CE6F0B" w14:textId="274878DB" w:rsidR="00BF7776" w:rsidRDefault="00BF7776" w:rsidP="00A5027C">
            <w:pPr>
              <w:pStyle w:val="a3"/>
              <w:spacing w:beforeLines="50" w:before="156" w:afterLines="50" w:after="156"/>
              <w:jc w:val="center"/>
              <w:rPr>
                <w:rFonts w:hAnsi="宋体" w:cs="宋体"/>
              </w:rPr>
            </w:pPr>
            <w:r w:rsidRPr="00A5027C">
              <w:rPr>
                <w:rFonts w:hAnsi="宋体" w:cs="宋体"/>
              </w:rPr>
              <w:t xml:space="preserve">1．1 </w:t>
            </w:r>
            <w:r>
              <w:rPr>
                <w:rFonts w:hAnsi="宋体" w:cs="宋体" w:hint="eastAsia"/>
              </w:rPr>
              <w:t>了解世界风景园林发展的历史与趋势、了解国内外知名风景园林师及经典案例</w:t>
            </w:r>
          </w:p>
        </w:tc>
        <w:tc>
          <w:tcPr>
            <w:tcW w:w="1985" w:type="dxa"/>
            <w:vMerge w:val="restart"/>
            <w:vAlign w:val="center"/>
          </w:tcPr>
          <w:p w14:paraId="6786B4B6" w14:textId="526E8DB2" w:rsidR="00BF7776" w:rsidRPr="00DB529A" w:rsidRDefault="00BF7776" w:rsidP="00A5027C">
            <w:pPr>
              <w:pStyle w:val="a3"/>
              <w:spacing w:beforeLines="50" w:before="156" w:afterLines="50" w:after="156"/>
              <w:jc w:val="center"/>
              <w:rPr>
                <w:rFonts w:hAnsi="宋体" w:cs="宋体"/>
              </w:rPr>
            </w:pPr>
            <w:r>
              <w:rPr>
                <w:rFonts w:hAnsi="宋体" w:cs="宋体" w:hint="eastAsia"/>
              </w:rPr>
              <w:t>模块1：风景园林行为与心理（</w:t>
            </w:r>
            <w:r>
              <w:rPr>
                <w:rFonts w:hAnsi="宋体" w:cs="宋体"/>
              </w:rPr>
              <w:t>6</w:t>
            </w:r>
            <w:r>
              <w:rPr>
                <w:rFonts w:hAnsi="宋体" w:cs="宋体" w:hint="eastAsia"/>
              </w:rPr>
              <w:t>周）</w:t>
            </w:r>
          </w:p>
        </w:tc>
        <w:tc>
          <w:tcPr>
            <w:tcW w:w="2551" w:type="dxa"/>
            <w:vMerge w:val="restart"/>
            <w:vAlign w:val="center"/>
          </w:tcPr>
          <w:p w14:paraId="35CFA168" w14:textId="657F3F8C" w:rsidR="00BF7776" w:rsidRPr="00A5027C" w:rsidRDefault="003971A3" w:rsidP="00623497">
            <w:pPr>
              <w:pStyle w:val="a3"/>
              <w:spacing w:beforeLines="50" w:before="156" w:afterLines="50" w:after="156"/>
              <w:rPr>
                <w:rFonts w:hAnsi="宋体" w:cs="宋体"/>
              </w:rPr>
            </w:pPr>
            <w:r w:rsidRPr="003971A3">
              <w:rPr>
                <w:rFonts w:hAnsi="宋体" w:cs="宋体" w:hint="eastAsia"/>
              </w:rPr>
              <w:t>毕业要求</w:t>
            </w:r>
            <w:r w:rsidRPr="003971A3">
              <w:rPr>
                <w:rFonts w:hAnsi="宋体" w:cs="宋体"/>
              </w:rPr>
              <w:t>2.问题分析；毕业要求3：设计 / 开发解决方案；毕业要求7：训练学生通过艺术创作、城市空间营造、景观规划设计的手法</w:t>
            </w:r>
          </w:p>
        </w:tc>
      </w:tr>
      <w:tr w:rsidR="00BF7776" w14:paraId="1B60845B" w14:textId="77777777" w:rsidTr="00885FE8">
        <w:trPr>
          <w:jc w:val="center"/>
        </w:trPr>
        <w:tc>
          <w:tcPr>
            <w:tcW w:w="1302" w:type="dxa"/>
            <w:vMerge/>
            <w:vAlign w:val="center"/>
          </w:tcPr>
          <w:p w14:paraId="54851090" w14:textId="77777777" w:rsidR="00BF7776" w:rsidRDefault="00BF7776" w:rsidP="00DD7B5F">
            <w:pPr>
              <w:pStyle w:val="a3"/>
              <w:spacing w:beforeLines="50" w:before="156" w:afterLines="50" w:after="156"/>
              <w:jc w:val="center"/>
              <w:rPr>
                <w:rFonts w:hAnsi="宋体" w:cs="宋体"/>
                <w:szCs w:val="21"/>
              </w:rPr>
            </w:pPr>
          </w:p>
        </w:tc>
        <w:tc>
          <w:tcPr>
            <w:tcW w:w="3229" w:type="dxa"/>
            <w:vAlign w:val="center"/>
          </w:tcPr>
          <w:p w14:paraId="0FD95396" w14:textId="6E63337B" w:rsidR="00BF7776" w:rsidRDefault="00BF7776" w:rsidP="00A5027C">
            <w:pPr>
              <w:pStyle w:val="a3"/>
              <w:spacing w:beforeLines="50" w:before="156" w:afterLines="50" w:after="156"/>
              <w:jc w:val="center"/>
              <w:rPr>
                <w:rFonts w:hAnsi="宋体" w:cs="宋体"/>
              </w:rPr>
            </w:pPr>
            <w:r w:rsidRPr="00A5027C">
              <w:rPr>
                <w:rFonts w:hAnsi="宋体" w:cs="宋体"/>
              </w:rPr>
              <w:t>1．2掌握景观感知觉的各种基本概念、基本原理。</w:t>
            </w:r>
          </w:p>
        </w:tc>
        <w:tc>
          <w:tcPr>
            <w:tcW w:w="1985" w:type="dxa"/>
            <w:vMerge/>
            <w:vAlign w:val="center"/>
          </w:tcPr>
          <w:p w14:paraId="1F684ADB" w14:textId="77777777" w:rsidR="00BF7776" w:rsidRDefault="00BF7776" w:rsidP="00DD7B5F">
            <w:pPr>
              <w:pStyle w:val="a3"/>
              <w:spacing w:beforeLines="50" w:before="156" w:afterLines="50" w:after="156"/>
              <w:jc w:val="center"/>
              <w:rPr>
                <w:rFonts w:hAnsi="宋体" w:cs="宋体"/>
              </w:rPr>
            </w:pPr>
          </w:p>
        </w:tc>
        <w:tc>
          <w:tcPr>
            <w:tcW w:w="2551" w:type="dxa"/>
            <w:vMerge/>
            <w:vAlign w:val="center"/>
          </w:tcPr>
          <w:p w14:paraId="7F0C7139" w14:textId="77777777" w:rsidR="00BF7776" w:rsidRDefault="00BF7776" w:rsidP="00623497">
            <w:pPr>
              <w:pStyle w:val="a3"/>
              <w:spacing w:beforeLines="50" w:before="156" w:afterLines="50" w:after="156"/>
              <w:rPr>
                <w:rFonts w:hAnsi="宋体" w:cs="宋体"/>
              </w:rPr>
            </w:pPr>
          </w:p>
        </w:tc>
      </w:tr>
      <w:tr w:rsidR="00BF7776" w14:paraId="58906C76" w14:textId="77777777" w:rsidTr="00885FE8">
        <w:trPr>
          <w:jc w:val="center"/>
        </w:trPr>
        <w:tc>
          <w:tcPr>
            <w:tcW w:w="1302" w:type="dxa"/>
            <w:vMerge/>
            <w:vAlign w:val="center"/>
          </w:tcPr>
          <w:p w14:paraId="1703E668" w14:textId="77777777" w:rsidR="00BF7776" w:rsidRDefault="00BF7776" w:rsidP="00DD7B5F">
            <w:pPr>
              <w:pStyle w:val="a3"/>
              <w:spacing w:beforeLines="50" w:before="156" w:afterLines="50" w:after="156"/>
              <w:jc w:val="center"/>
              <w:rPr>
                <w:rFonts w:hAnsi="宋体" w:cs="宋体"/>
                <w:szCs w:val="21"/>
              </w:rPr>
            </w:pPr>
          </w:p>
        </w:tc>
        <w:tc>
          <w:tcPr>
            <w:tcW w:w="3229" w:type="dxa"/>
            <w:vAlign w:val="center"/>
          </w:tcPr>
          <w:p w14:paraId="0BAADBE8" w14:textId="601115E2" w:rsidR="00BF7776" w:rsidRDefault="00BF7776" w:rsidP="00A5027C">
            <w:pPr>
              <w:pStyle w:val="a3"/>
              <w:spacing w:beforeLines="50" w:before="156" w:afterLines="50" w:after="156"/>
              <w:jc w:val="center"/>
              <w:rPr>
                <w:rFonts w:hAnsi="宋体" w:cs="宋体"/>
              </w:rPr>
            </w:pPr>
            <w:r w:rsidRPr="00A5027C">
              <w:rPr>
                <w:rFonts w:hAnsi="宋体" w:cs="宋体"/>
              </w:rPr>
              <w:t>1．3掌握景观要素与心理的各种基本概念、基本原理。</w:t>
            </w:r>
          </w:p>
        </w:tc>
        <w:tc>
          <w:tcPr>
            <w:tcW w:w="1985" w:type="dxa"/>
            <w:vMerge/>
            <w:vAlign w:val="center"/>
          </w:tcPr>
          <w:p w14:paraId="34C308A2" w14:textId="77777777" w:rsidR="00BF7776" w:rsidRDefault="00BF7776" w:rsidP="00DD7B5F">
            <w:pPr>
              <w:pStyle w:val="a3"/>
              <w:spacing w:beforeLines="50" w:before="156" w:afterLines="50" w:after="156"/>
              <w:jc w:val="center"/>
              <w:rPr>
                <w:rFonts w:hAnsi="宋体" w:cs="宋体"/>
              </w:rPr>
            </w:pPr>
          </w:p>
        </w:tc>
        <w:tc>
          <w:tcPr>
            <w:tcW w:w="2551" w:type="dxa"/>
            <w:vMerge/>
            <w:vAlign w:val="center"/>
          </w:tcPr>
          <w:p w14:paraId="392EEEEA" w14:textId="77777777" w:rsidR="00BF7776" w:rsidRDefault="00BF7776" w:rsidP="00623497">
            <w:pPr>
              <w:pStyle w:val="a3"/>
              <w:spacing w:beforeLines="50" w:before="156" w:afterLines="50" w:after="156"/>
              <w:rPr>
                <w:rFonts w:hAnsi="宋体" w:cs="宋体"/>
              </w:rPr>
            </w:pPr>
          </w:p>
        </w:tc>
      </w:tr>
      <w:tr w:rsidR="00BF7776" w14:paraId="407A22A8" w14:textId="77777777" w:rsidTr="00885FE8">
        <w:trPr>
          <w:jc w:val="center"/>
        </w:trPr>
        <w:tc>
          <w:tcPr>
            <w:tcW w:w="1302" w:type="dxa"/>
            <w:vMerge/>
            <w:vAlign w:val="center"/>
          </w:tcPr>
          <w:p w14:paraId="282DAE36" w14:textId="77777777" w:rsidR="00BF7776" w:rsidRDefault="00BF7776" w:rsidP="00DD7B5F">
            <w:pPr>
              <w:pStyle w:val="a3"/>
              <w:spacing w:beforeLines="50" w:before="156" w:afterLines="50" w:after="156"/>
              <w:jc w:val="center"/>
              <w:rPr>
                <w:rFonts w:hAnsi="宋体" w:cs="宋体"/>
                <w:szCs w:val="21"/>
              </w:rPr>
            </w:pPr>
          </w:p>
        </w:tc>
        <w:tc>
          <w:tcPr>
            <w:tcW w:w="3229" w:type="dxa"/>
            <w:vAlign w:val="center"/>
          </w:tcPr>
          <w:p w14:paraId="7B811F49" w14:textId="52D8AA20" w:rsidR="00BF7776" w:rsidRDefault="00BF7776" w:rsidP="00A5027C">
            <w:pPr>
              <w:pStyle w:val="a3"/>
              <w:spacing w:beforeLines="50" w:before="156" w:afterLines="50" w:after="156"/>
              <w:jc w:val="center"/>
              <w:rPr>
                <w:rFonts w:hAnsi="宋体" w:cs="宋体"/>
              </w:rPr>
            </w:pPr>
            <w:r w:rsidRPr="00A5027C">
              <w:rPr>
                <w:rFonts w:hAnsi="宋体" w:cs="宋体"/>
              </w:rPr>
              <w:t>1．4掌握景观色彩的各种基本概念、基本原理。</w:t>
            </w:r>
          </w:p>
        </w:tc>
        <w:tc>
          <w:tcPr>
            <w:tcW w:w="1985" w:type="dxa"/>
            <w:vMerge/>
            <w:vAlign w:val="center"/>
          </w:tcPr>
          <w:p w14:paraId="239A3346" w14:textId="77777777" w:rsidR="00BF7776" w:rsidRDefault="00BF7776" w:rsidP="00DD7B5F">
            <w:pPr>
              <w:pStyle w:val="a3"/>
              <w:spacing w:beforeLines="50" w:before="156" w:afterLines="50" w:after="156"/>
              <w:jc w:val="center"/>
              <w:rPr>
                <w:rFonts w:hAnsi="宋体" w:cs="宋体"/>
              </w:rPr>
            </w:pPr>
          </w:p>
        </w:tc>
        <w:tc>
          <w:tcPr>
            <w:tcW w:w="2551" w:type="dxa"/>
            <w:vMerge/>
            <w:vAlign w:val="center"/>
          </w:tcPr>
          <w:p w14:paraId="6DADD2BA" w14:textId="77777777" w:rsidR="00BF7776" w:rsidRDefault="00BF7776" w:rsidP="00623497">
            <w:pPr>
              <w:pStyle w:val="a3"/>
              <w:spacing w:beforeLines="50" w:before="156" w:afterLines="50" w:after="156"/>
              <w:rPr>
                <w:rFonts w:hAnsi="宋体" w:cs="宋体"/>
              </w:rPr>
            </w:pPr>
          </w:p>
        </w:tc>
      </w:tr>
      <w:tr w:rsidR="00BF7776" w14:paraId="1AA3F88F" w14:textId="77777777" w:rsidTr="00885FE8">
        <w:trPr>
          <w:jc w:val="center"/>
        </w:trPr>
        <w:tc>
          <w:tcPr>
            <w:tcW w:w="1302" w:type="dxa"/>
            <w:vMerge/>
            <w:vAlign w:val="center"/>
          </w:tcPr>
          <w:p w14:paraId="2D6A7A1F" w14:textId="77777777" w:rsidR="00BF7776" w:rsidRDefault="00BF7776" w:rsidP="00DD7B5F">
            <w:pPr>
              <w:pStyle w:val="a3"/>
              <w:spacing w:beforeLines="50" w:before="156" w:afterLines="50" w:after="156"/>
              <w:jc w:val="center"/>
              <w:rPr>
                <w:rFonts w:hAnsi="宋体" w:cs="宋体"/>
                <w:szCs w:val="21"/>
              </w:rPr>
            </w:pPr>
          </w:p>
        </w:tc>
        <w:tc>
          <w:tcPr>
            <w:tcW w:w="3229" w:type="dxa"/>
            <w:vAlign w:val="center"/>
          </w:tcPr>
          <w:p w14:paraId="68DBC21D" w14:textId="4DE407E5" w:rsidR="00BF7776" w:rsidRDefault="00BF7776" w:rsidP="00A5027C">
            <w:pPr>
              <w:pStyle w:val="a3"/>
              <w:spacing w:beforeLines="50" w:before="156" w:afterLines="50" w:after="156"/>
              <w:jc w:val="center"/>
              <w:rPr>
                <w:rFonts w:hAnsi="宋体" w:cs="宋体"/>
              </w:rPr>
            </w:pPr>
            <w:r w:rsidRPr="00A5027C">
              <w:rPr>
                <w:rFonts w:hAnsi="宋体" w:cs="宋体"/>
              </w:rPr>
              <w:t>1．5</w:t>
            </w:r>
            <w:bookmarkStart w:id="1" w:name="_Hlk77002549"/>
            <w:r w:rsidRPr="00A5027C">
              <w:rPr>
                <w:rFonts w:hAnsi="宋体" w:cs="宋体"/>
              </w:rPr>
              <w:t>掌握景观审美的各种基本概念、基本原理。</w:t>
            </w:r>
            <w:bookmarkEnd w:id="1"/>
          </w:p>
        </w:tc>
        <w:tc>
          <w:tcPr>
            <w:tcW w:w="1985" w:type="dxa"/>
            <w:vMerge/>
            <w:vAlign w:val="center"/>
          </w:tcPr>
          <w:p w14:paraId="51B2BDFB" w14:textId="77777777" w:rsidR="00BF7776" w:rsidRDefault="00BF7776" w:rsidP="00DD7B5F">
            <w:pPr>
              <w:pStyle w:val="a3"/>
              <w:spacing w:beforeLines="50" w:before="156" w:afterLines="50" w:after="156"/>
              <w:jc w:val="center"/>
              <w:rPr>
                <w:rFonts w:hAnsi="宋体" w:cs="宋体"/>
              </w:rPr>
            </w:pPr>
          </w:p>
        </w:tc>
        <w:tc>
          <w:tcPr>
            <w:tcW w:w="2551" w:type="dxa"/>
            <w:vMerge/>
            <w:vAlign w:val="center"/>
          </w:tcPr>
          <w:p w14:paraId="512F3228" w14:textId="77777777" w:rsidR="00BF7776" w:rsidRDefault="00BF7776" w:rsidP="00623497">
            <w:pPr>
              <w:pStyle w:val="a3"/>
              <w:spacing w:beforeLines="50" w:before="156" w:afterLines="50" w:after="156"/>
              <w:rPr>
                <w:rFonts w:hAnsi="宋体" w:cs="宋体"/>
              </w:rPr>
            </w:pPr>
          </w:p>
        </w:tc>
      </w:tr>
      <w:tr w:rsidR="00BF7776" w14:paraId="7B731220" w14:textId="77777777" w:rsidTr="00885FE8">
        <w:trPr>
          <w:jc w:val="center"/>
        </w:trPr>
        <w:tc>
          <w:tcPr>
            <w:tcW w:w="1302" w:type="dxa"/>
            <w:vMerge/>
            <w:vAlign w:val="center"/>
          </w:tcPr>
          <w:p w14:paraId="14179C05" w14:textId="77777777" w:rsidR="00BF7776" w:rsidRDefault="00BF7776" w:rsidP="00DD7B5F">
            <w:pPr>
              <w:pStyle w:val="a3"/>
              <w:spacing w:beforeLines="50" w:before="156" w:afterLines="50" w:after="156"/>
              <w:jc w:val="center"/>
              <w:rPr>
                <w:rFonts w:hAnsi="宋体" w:cs="宋体"/>
                <w:szCs w:val="21"/>
              </w:rPr>
            </w:pPr>
          </w:p>
        </w:tc>
        <w:tc>
          <w:tcPr>
            <w:tcW w:w="3229" w:type="dxa"/>
            <w:vAlign w:val="center"/>
          </w:tcPr>
          <w:p w14:paraId="68C92BE1" w14:textId="4AA4F43D" w:rsidR="00BF7776" w:rsidRPr="00A5027C" w:rsidRDefault="00BF7776" w:rsidP="00A5027C">
            <w:pPr>
              <w:pStyle w:val="a3"/>
              <w:spacing w:beforeLines="50" w:before="156" w:afterLines="50" w:after="156"/>
              <w:jc w:val="center"/>
              <w:rPr>
                <w:rFonts w:hAnsi="宋体" w:cs="宋体"/>
              </w:rPr>
            </w:pPr>
            <w:r>
              <w:rPr>
                <w:rFonts w:hAnsi="宋体" w:cs="宋体" w:hint="eastAsia"/>
              </w:rPr>
              <w:t>1</w:t>
            </w:r>
            <w:r>
              <w:rPr>
                <w:rFonts w:hAnsi="宋体" w:cs="宋体"/>
              </w:rPr>
              <w:t>.6</w:t>
            </w:r>
            <w:r w:rsidRPr="00A5027C">
              <w:rPr>
                <w:rFonts w:hAnsi="宋体" w:cs="宋体"/>
              </w:rPr>
              <w:t>掌握空间认知的各种基本概念、基本原理。</w:t>
            </w:r>
          </w:p>
        </w:tc>
        <w:tc>
          <w:tcPr>
            <w:tcW w:w="1985" w:type="dxa"/>
            <w:vMerge/>
            <w:vAlign w:val="center"/>
          </w:tcPr>
          <w:p w14:paraId="08A53C32" w14:textId="77777777" w:rsidR="00BF7776" w:rsidRDefault="00BF7776" w:rsidP="00DD7B5F">
            <w:pPr>
              <w:pStyle w:val="a3"/>
              <w:spacing w:beforeLines="50" w:before="156" w:afterLines="50" w:after="156"/>
              <w:jc w:val="center"/>
              <w:rPr>
                <w:rFonts w:hAnsi="宋体" w:cs="宋体"/>
              </w:rPr>
            </w:pPr>
          </w:p>
        </w:tc>
        <w:tc>
          <w:tcPr>
            <w:tcW w:w="2551" w:type="dxa"/>
            <w:vMerge/>
            <w:vAlign w:val="center"/>
          </w:tcPr>
          <w:p w14:paraId="4602FB64" w14:textId="77777777" w:rsidR="00BF7776" w:rsidRDefault="00BF7776" w:rsidP="00623497">
            <w:pPr>
              <w:pStyle w:val="a3"/>
              <w:spacing w:beforeLines="50" w:before="156" w:afterLines="50" w:after="156"/>
              <w:rPr>
                <w:rFonts w:hAnsi="宋体" w:cs="宋体"/>
              </w:rPr>
            </w:pPr>
          </w:p>
        </w:tc>
      </w:tr>
      <w:tr w:rsidR="00885FE8" w14:paraId="4BB52BDE" w14:textId="77777777" w:rsidTr="00885FE8">
        <w:trPr>
          <w:jc w:val="center"/>
        </w:trPr>
        <w:tc>
          <w:tcPr>
            <w:tcW w:w="1302" w:type="dxa"/>
            <w:vMerge w:val="restart"/>
            <w:vAlign w:val="center"/>
          </w:tcPr>
          <w:p w14:paraId="60C25938" w14:textId="77777777" w:rsidR="00885FE8" w:rsidRPr="00D81C1A" w:rsidRDefault="00885FE8" w:rsidP="00DD7B5F">
            <w:pPr>
              <w:pStyle w:val="a3"/>
              <w:spacing w:beforeLines="50" w:before="156" w:afterLines="50" w:after="156"/>
              <w:jc w:val="center"/>
              <w:rPr>
                <w:rFonts w:hAnsi="宋体" w:cs="宋体"/>
                <w:color w:val="000000" w:themeColor="text1"/>
                <w:szCs w:val="21"/>
              </w:rPr>
            </w:pPr>
            <w:r w:rsidRPr="00D81C1A">
              <w:rPr>
                <w:rFonts w:hAnsi="宋体" w:cs="宋体" w:hint="eastAsia"/>
                <w:color w:val="000000" w:themeColor="text1"/>
                <w:szCs w:val="21"/>
              </w:rPr>
              <w:t>课程目标2</w:t>
            </w:r>
          </w:p>
        </w:tc>
        <w:tc>
          <w:tcPr>
            <w:tcW w:w="3229" w:type="dxa"/>
            <w:vAlign w:val="center"/>
          </w:tcPr>
          <w:p w14:paraId="0D9F0B30" w14:textId="77777777" w:rsidR="00D81C1A" w:rsidRPr="00D81C1A" w:rsidRDefault="00D81C1A" w:rsidP="00D81C1A">
            <w:pPr>
              <w:pStyle w:val="a3"/>
              <w:spacing w:beforeLines="50" w:before="156" w:afterLines="50" w:after="156"/>
              <w:rPr>
                <w:rFonts w:hAnsi="宋体" w:cs="宋体"/>
                <w:color w:val="000000" w:themeColor="text1"/>
              </w:rPr>
            </w:pPr>
            <w:r w:rsidRPr="00D81C1A">
              <w:rPr>
                <w:rFonts w:hAnsi="宋体" w:cs="宋体" w:hint="eastAsia"/>
                <w:color w:val="000000" w:themeColor="text1"/>
              </w:rPr>
              <w:t>2．1</w:t>
            </w:r>
            <w:r w:rsidRPr="00D81C1A">
              <w:rPr>
                <w:rFonts w:hAnsi="宋体" w:cs="宋体"/>
                <w:color w:val="000000" w:themeColor="text1"/>
              </w:rPr>
              <w:t xml:space="preserve"> </w:t>
            </w:r>
            <w:r w:rsidRPr="00D81C1A">
              <w:rPr>
                <w:rFonts w:hAnsi="宋体" w:cs="宋体" w:hint="eastAsia"/>
                <w:color w:val="000000" w:themeColor="text1"/>
              </w:rPr>
              <w:t>掌握场地空间条件的分析内容和基本方法</w:t>
            </w:r>
          </w:p>
          <w:p w14:paraId="1AE5A219" w14:textId="0976FEC4" w:rsidR="00885FE8" w:rsidRPr="00D81C1A" w:rsidRDefault="00D81C1A" w:rsidP="00D81C1A">
            <w:pPr>
              <w:pStyle w:val="a3"/>
              <w:spacing w:beforeLines="50" w:before="156" w:afterLines="50" w:after="156"/>
              <w:rPr>
                <w:rFonts w:hAnsi="宋体" w:cs="宋体"/>
                <w:color w:val="000000" w:themeColor="text1"/>
              </w:rPr>
            </w:pPr>
            <w:r w:rsidRPr="00D81C1A">
              <w:rPr>
                <w:rFonts w:hAnsi="宋体" w:cs="宋体"/>
                <w:color w:val="000000" w:themeColor="text1"/>
              </w:rPr>
              <w:lastRenderedPageBreak/>
              <w:t>2</w:t>
            </w:r>
            <w:r w:rsidRPr="00D81C1A">
              <w:rPr>
                <w:rFonts w:hAnsi="宋体" w:cs="宋体" w:hint="eastAsia"/>
                <w:color w:val="000000" w:themeColor="text1"/>
              </w:rPr>
              <w:t>．2</w:t>
            </w:r>
            <w:r w:rsidRPr="00D81C1A">
              <w:rPr>
                <w:rFonts w:hAnsi="宋体" w:cs="宋体"/>
                <w:color w:val="000000" w:themeColor="text1"/>
              </w:rPr>
              <w:t xml:space="preserve"> </w:t>
            </w:r>
            <w:r w:rsidRPr="00D81C1A">
              <w:rPr>
                <w:rFonts w:hAnsi="宋体" w:cs="宋体" w:hint="eastAsia"/>
                <w:color w:val="000000" w:themeColor="text1"/>
              </w:rPr>
              <w:t>了解景观空间类型、要素和形态的基本内容</w:t>
            </w:r>
          </w:p>
        </w:tc>
        <w:tc>
          <w:tcPr>
            <w:tcW w:w="1985" w:type="dxa"/>
            <w:vMerge w:val="restart"/>
            <w:vAlign w:val="center"/>
          </w:tcPr>
          <w:p w14:paraId="76884A02" w14:textId="69BF7BAB" w:rsidR="00885FE8" w:rsidRPr="00885FE8" w:rsidRDefault="00885FE8" w:rsidP="00DD7B5F">
            <w:pPr>
              <w:pStyle w:val="a3"/>
              <w:spacing w:beforeLines="50" w:before="156" w:afterLines="50" w:after="156"/>
              <w:jc w:val="center"/>
              <w:rPr>
                <w:rFonts w:hAnsi="宋体" w:cs="宋体"/>
                <w:color w:val="FF0000"/>
              </w:rPr>
            </w:pPr>
            <w:r w:rsidRPr="004E4931">
              <w:rPr>
                <w:rFonts w:hAnsi="宋体" w:cs="宋体" w:hint="eastAsia"/>
              </w:rPr>
              <w:lastRenderedPageBreak/>
              <w:t>模块2：风景园林空间设计（</w:t>
            </w:r>
            <w:r w:rsidR="001D2577">
              <w:rPr>
                <w:rFonts w:hAnsi="宋体" w:cs="宋体"/>
              </w:rPr>
              <w:t>6</w:t>
            </w:r>
            <w:r w:rsidRPr="004E4931">
              <w:rPr>
                <w:rFonts w:hAnsi="宋体" w:cs="宋体" w:hint="eastAsia"/>
              </w:rPr>
              <w:t>周）</w:t>
            </w:r>
          </w:p>
        </w:tc>
        <w:tc>
          <w:tcPr>
            <w:tcW w:w="2551" w:type="dxa"/>
            <w:vMerge w:val="restart"/>
            <w:vAlign w:val="center"/>
          </w:tcPr>
          <w:p w14:paraId="658C2004" w14:textId="1E24D0BF" w:rsidR="00885FE8" w:rsidRPr="00885FE8" w:rsidRDefault="00583FAE" w:rsidP="00623497">
            <w:pPr>
              <w:pStyle w:val="a3"/>
              <w:spacing w:beforeLines="50" w:before="156" w:afterLines="50" w:after="156"/>
              <w:rPr>
                <w:rFonts w:hAnsi="宋体" w:cs="宋体"/>
                <w:color w:val="FF0000"/>
              </w:rPr>
            </w:pPr>
            <w:r w:rsidRPr="001D2577">
              <w:rPr>
                <w:rFonts w:hAnsi="宋体" w:cs="宋体" w:hint="eastAsia"/>
              </w:rPr>
              <w:t>毕业要求</w:t>
            </w:r>
            <w:r w:rsidRPr="001D2577">
              <w:rPr>
                <w:rFonts w:hAnsi="宋体" w:cs="宋体"/>
              </w:rPr>
              <w:t>2.问题分析；</w:t>
            </w:r>
            <w:r w:rsidRPr="001D2577">
              <w:rPr>
                <w:rFonts w:hAnsi="宋体" w:cs="宋体" w:hint="eastAsia"/>
              </w:rPr>
              <w:t>毕业要求</w:t>
            </w:r>
            <w:r w:rsidRPr="001D2577">
              <w:rPr>
                <w:rFonts w:hAnsi="宋体" w:cs="宋体"/>
              </w:rPr>
              <w:t>3：设计 / 开发解</w:t>
            </w:r>
            <w:r w:rsidRPr="001D2577">
              <w:rPr>
                <w:rFonts w:hAnsi="宋体" w:cs="宋体"/>
              </w:rPr>
              <w:lastRenderedPageBreak/>
              <w:t>决方案</w:t>
            </w:r>
            <w:r w:rsidR="001D2577" w:rsidRPr="001D2577">
              <w:rPr>
                <w:rFonts w:hAnsi="宋体" w:cs="宋体" w:hint="eastAsia"/>
              </w:rPr>
              <w:t>；毕业要求</w:t>
            </w:r>
            <w:r w:rsidR="001D2577" w:rsidRPr="001D2577">
              <w:rPr>
                <w:rFonts w:hAnsi="宋体" w:cs="宋体"/>
              </w:rPr>
              <w:t>7：训练学生通过艺术创作、城市空间营造、景观规划设计的手法</w:t>
            </w:r>
          </w:p>
        </w:tc>
      </w:tr>
      <w:tr w:rsidR="00885FE8" w14:paraId="5B5185FE" w14:textId="77777777" w:rsidTr="00885FE8">
        <w:trPr>
          <w:jc w:val="center"/>
        </w:trPr>
        <w:tc>
          <w:tcPr>
            <w:tcW w:w="1302" w:type="dxa"/>
            <w:vMerge/>
            <w:vAlign w:val="center"/>
          </w:tcPr>
          <w:p w14:paraId="0060CB81" w14:textId="77777777" w:rsidR="00885FE8" w:rsidRPr="00885FE8" w:rsidRDefault="00885FE8" w:rsidP="00DD7B5F">
            <w:pPr>
              <w:pStyle w:val="a3"/>
              <w:spacing w:beforeLines="50" w:before="156" w:afterLines="50" w:after="156"/>
              <w:jc w:val="center"/>
              <w:rPr>
                <w:rFonts w:hAnsi="宋体" w:cs="宋体"/>
                <w:color w:val="FF0000"/>
                <w:szCs w:val="21"/>
              </w:rPr>
            </w:pPr>
          </w:p>
        </w:tc>
        <w:tc>
          <w:tcPr>
            <w:tcW w:w="3229" w:type="dxa"/>
            <w:vAlign w:val="center"/>
          </w:tcPr>
          <w:p w14:paraId="1C6BBDE7" w14:textId="3594F377" w:rsidR="00885FE8" w:rsidRPr="00D81C1A" w:rsidRDefault="00D81C1A" w:rsidP="00D81C1A">
            <w:pPr>
              <w:pStyle w:val="a3"/>
              <w:spacing w:beforeLines="50" w:before="156" w:afterLines="50" w:after="156"/>
              <w:rPr>
                <w:rFonts w:hAnsi="宋体" w:cs="宋体"/>
                <w:color w:val="000000" w:themeColor="text1"/>
              </w:rPr>
            </w:pPr>
            <w:r w:rsidRPr="00D81C1A">
              <w:rPr>
                <w:rFonts w:hAnsi="宋体" w:cs="宋体"/>
                <w:color w:val="000000" w:themeColor="text1"/>
              </w:rPr>
              <w:t>2</w:t>
            </w:r>
            <w:r w:rsidRPr="00D81C1A">
              <w:rPr>
                <w:rFonts w:hAnsi="宋体" w:cs="宋体" w:hint="eastAsia"/>
                <w:color w:val="000000" w:themeColor="text1"/>
              </w:rPr>
              <w:t>．</w:t>
            </w:r>
            <w:r w:rsidRPr="00D81C1A">
              <w:rPr>
                <w:rFonts w:hAnsi="宋体" w:cs="宋体"/>
                <w:color w:val="000000" w:themeColor="text1"/>
              </w:rPr>
              <w:t xml:space="preserve">3 </w:t>
            </w:r>
            <w:r w:rsidRPr="00D81C1A">
              <w:rPr>
                <w:rFonts w:hAnsi="宋体" w:cs="宋体" w:hint="eastAsia"/>
                <w:color w:val="000000" w:themeColor="text1"/>
              </w:rPr>
              <w:t>理解景观空间尺度的差异和设计要点</w:t>
            </w:r>
          </w:p>
        </w:tc>
        <w:tc>
          <w:tcPr>
            <w:tcW w:w="1985" w:type="dxa"/>
            <w:vMerge/>
            <w:vAlign w:val="center"/>
          </w:tcPr>
          <w:p w14:paraId="6C60F692" w14:textId="77777777" w:rsidR="00885FE8" w:rsidRPr="00885FE8" w:rsidRDefault="00885FE8" w:rsidP="00DD7B5F">
            <w:pPr>
              <w:pStyle w:val="a3"/>
              <w:spacing w:beforeLines="50" w:before="156" w:afterLines="50" w:after="156"/>
              <w:jc w:val="center"/>
              <w:rPr>
                <w:rFonts w:ascii="黑体" w:hAnsi="宋体"/>
                <w:b/>
                <w:bCs/>
                <w:color w:val="FF0000"/>
                <w:szCs w:val="21"/>
              </w:rPr>
            </w:pPr>
          </w:p>
        </w:tc>
        <w:tc>
          <w:tcPr>
            <w:tcW w:w="2551" w:type="dxa"/>
            <w:vMerge/>
            <w:vAlign w:val="center"/>
          </w:tcPr>
          <w:p w14:paraId="5EE03B58" w14:textId="77777777" w:rsidR="00885FE8" w:rsidRPr="00885FE8" w:rsidRDefault="00885FE8" w:rsidP="00623497">
            <w:pPr>
              <w:pStyle w:val="a3"/>
              <w:spacing w:beforeLines="50" w:before="156" w:afterLines="50" w:after="156"/>
              <w:rPr>
                <w:rFonts w:hAnsi="宋体" w:cs="宋体"/>
                <w:color w:val="FF0000"/>
              </w:rPr>
            </w:pPr>
          </w:p>
        </w:tc>
      </w:tr>
      <w:tr w:rsidR="00885FE8" w14:paraId="5EC20E62" w14:textId="77777777" w:rsidTr="00885FE8">
        <w:trPr>
          <w:jc w:val="center"/>
        </w:trPr>
        <w:tc>
          <w:tcPr>
            <w:tcW w:w="1302" w:type="dxa"/>
            <w:vMerge/>
            <w:vAlign w:val="center"/>
          </w:tcPr>
          <w:p w14:paraId="15C696D3" w14:textId="77777777" w:rsidR="00885FE8" w:rsidRPr="00885FE8" w:rsidRDefault="00885FE8" w:rsidP="00DD7B5F">
            <w:pPr>
              <w:pStyle w:val="a3"/>
              <w:spacing w:beforeLines="50" w:before="156" w:afterLines="50" w:after="156"/>
              <w:jc w:val="center"/>
              <w:rPr>
                <w:rFonts w:hAnsi="宋体" w:cs="宋体"/>
                <w:color w:val="FF0000"/>
                <w:szCs w:val="21"/>
              </w:rPr>
            </w:pPr>
          </w:p>
        </w:tc>
        <w:tc>
          <w:tcPr>
            <w:tcW w:w="3229" w:type="dxa"/>
            <w:vAlign w:val="center"/>
          </w:tcPr>
          <w:p w14:paraId="7E94E5B4" w14:textId="6C3484B8" w:rsidR="00885FE8" w:rsidRPr="00D81C1A" w:rsidRDefault="00D81C1A" w:rsidP="00D81C1A">
            <w:pPr>
              <w:pStyle w:val="a3"/>
              <w:spacing w:beforeLines="50" w:before="156" w:afterLines="50" w:after="156"/>
              <w:rPr>
                <w:rFonts w:hAnsi="宋体" w:cs="宋体"/>
                <w:color w:val="000000" w:themeColor="text1"/>
              </w:rPr>
            </w:pPr>
            <w:r w:rsidRPr="00D81C1A">
              <w:rPr>
                <w:rFonts w:hAnsi="宋体" w:cs="宋体"/>
                <w:color w:val="000000" w:themeColor="text1"/>
              </w:rPr>
              <w:t>2．3 理解景观空间尺度的差异和设计要点</w:t>
            </w:r>
          </w:p>
        </w:tc>
        <w:tc>
          <w:tcPr>
            <w:tcW w:w="1985" w:type="dxa"/>
            <w:vMerge/>
            <w:vAlign w:val="center"/>
          </w:tcPr>
          <w:p w14:paraId="313D2E6A" w14:textId="77777777" w:rsidR="00885FE8" w:rsidRPr="00885FE8" w:rsidRDefault="00885FE8" w:rsidP="00DD7B5F">
            <w:pPr>
              <w:pStyle w:val="a3"/>
              <w:spacing w:beforeLines="50" w:before="156" w:afterLines="50" w:after="156"/>
              <w:jc w:val="center"/>
              <w:rPr>
                <w:rFonts w:ascii="黑体" w:hAnsi="宋体"/>
                <w:b/>
                <w:bCs/>
                <w:color w:val="FF0000"/>
                <w:szCs w:val="21"/>
              </w:rPr>
            </w:pPr>
          </w:p>
        </w:tc>
        <w:tc>
          <w:tcPr>
            <w:tcW w:w="2551" w:type="dxa"/>
            <w:vMerge/>
            <w:vAlign w:val="center"/>
          </w:tcPr>
          <w:p w14:paraId="132A7473" w14:textId="77777777" w:rsidR="00885FE8" w:rsidRPr="00885FE8" w:rsidRDefault="00885FE8" w:rsidP="00623497">
            <w:pPr>
              <w:pStyle w:val="a3"/>
              <w:spacing w:beforeLines="50" w:before="156" w:afterLines="50" w:after="156"/>
              <w:rPr>
                <w:rFonts w:hAnsi="宋体" w:cs="宋体"/>
                <w:color w:val="FF0000"/>
              </w:rPr>
            </w:pPr>
          </w:p>
        </w:tc>
      </w:tr>
      <w:tr w:rsidR="00D81C1A" w14:paraId="0F4A68F4" w14:textId="77777777" w:rsidTr="00885FE8">
        <w:trPr>
          <w:jc w:val="center"/>
        </w:trPr>
        <w:tc>
          <w:tcPr>
            <w:tcW w:w="1302" w:type="dxa"/>
            <w:vMerge/>
            <w:vAlign w:val="center"/>
          </w:tcPr>
          <w:p w14:paraId="4E3AA243" w14:textId="77777777" w:rsidR="00D81C1A" w:rsidRPr="00885FE8" w:rsidRDefault="00D81C1A" w:rsidP="00DD7B5F">
            <w:pPr>
              <w:pStyle w:val="a3"/>
              <w:spacing w:beforeLines="50" w:before="156" w:afterLines="50" w:after="156"/>
              <w:jc w:val="center"/>
              <w:rPr>
                <w:rFonts w:hAnsi="宋体" w:cs="宋体"/>
                <w:color w:val="FF0000"/>
                <w:szCs w:val="21"/>
              </w:rPr>
            </w:pPr>
          </w:p>
        </w:tc>
        <w:tc>
          <w:tcPr>
            <w:tcW w:w="3229" w:type="dxa"/>
            <w:vAlign w:val="center"/>
          </w:tcPr>
          <w:p w14:paraId="3A6FB4BD" w14:textId="3C09228B" w:rsidR="00D81C1A" w:rsidRPr="00D81C1A" w:rsidRDefault="00D81C1A" w:rsidP="00D81C1A">
            <w:pPr>
              <w:pStyle w:val="a3"/>
              <w:spacing w:beforeLines="50" w:before="156" w:afterLines="50" w:after="156"/>
              <w:rPr>
                <w:rFonts w:hAnsi="宋体" w:cs="宋体"/>
                <w:color w:val="000000" w:themeColor="text1"/>
              </w:rPr>
            </w:pPr>
            <w:r w:rsidRPr="00D81C1A">
              <w:rPr>
                <w:rFonts w:hAnsi="宋体" w:cs="宋体"/>
                <w:color w:val="000000" w:themeColor="text1"/>
              </w:rPr>
              <w:t>2．4 掌握组织复数空间单元并营造空间层次、秩序和序列的典型模式</w:t>
            </w:r>
          </w:p>
        </w:tc>
        <w:tc>
          <w:tcPr>
            <w:tcW w:w="1985" w:type="dxa"/>
            <w:vMerge/>
            <w:vAlign w:val="center"/>
          </w:tcPr>
          <w:p w14:paraId="6A758CAD" w14:textId="77777777" w:rsidR="00D81C1A" w:rsidRPr="00885FE8" w:rsidRDefault="00D81C1A" w:rsidP="00DD7B5F">
            <w:pPr>
              <w:pStyle w:val="a3"/>
              <w:spacing w:beforeLines="50" w:before="156" w:afterLines="50" w:after="156"/>
              <w:jc w:val="center"/>
              <w:rPr>
                <w:rFonts w:ascii="黑体" w:hAnsi="宋体"/>
                <w:b/>
                <w:bCs/>
                <w:color w:val="FF0000"/>
                <w:szCs w:val="21"/>
              </w:rPr>
            </w:pPr>
          </w:p>
        </w:tc>
        <w:tc>
          <w:tcPr>
            <w:tcW w:w="2551" w:type="dxa"/>
            <w:vMerge/>
            <w:vAlign w:val="center"/>
          </w:tcPr>
          <w:p w14:paraId="3AA2B6C5" w14:textId="77777777" w:rsidR="00D81C1A" w:rsidRPr="00885FE8" w:rsidRDefault="00D81C1A" w:rsidP="00623497">
            <w:pPr>
              <w:pStyle w:val="a3"/>
              <w:spacing w:beforeLines="50" w:before="156" w:afterLines="50" w:after="156"/>
              <w:rPr>
                <w:rFonts w:hAnsi="宋体" w:cs="宋体"/>
                <w:color w:val="FF0000"/>
              </w:rPr>
            </w:pPr>
          </w:p>
        </w:tc>
      </w:tr>
      <w:tr w:rsidR="00885FE8" w14:paraId="53D2CE03" w14:textId="77777777" w:rsidTr="00885FE8">
        <w:trPr>
          <w:jc w:val="center"/>
        </w:trPr>
        <w:tc>
          <w:tcPr>
            <w:tcW w:w="1302" w:type="dxa"/>
            <w:vMerge/>
            <w:vAlign w:val="center"/>
          </w:tcPr>
          <w:p w14:paraId="2D9D46E7" w14:textId="77777777" w:rsidR="00885FE8" w:rsidRPr="00885FE8" w:rsidRDefault="00885FE8" w:rsidP="00DD7B5F">
            <w:pPr>
              <w:pStyle w:val="a3"/>
              <w:spacing w:beforeLines="50" w:before="156" w:afterLines="50" w:after="156"/>
              <w:jc w:val="center"/>
              <w:rPr>
                <w:rFonts w:hAnsi="宋体" w:cs="宋体"/>
                <w:color w:val="FF0000"/>
                <w:szCs w:val="21"/>
              </w:rPr>
            </w:pPr>
          </w:p>
        </w:tc>
        <w:tc>
          <w:tcPr>
            <w:tcW w:w="3229" w:type="dxa"/>
            <w:vAlign w:val="center"/>
          </w:tcPr>
          <w:p w14:paraId="05B5D61A" w14:textId="631AE465" w:rsidR="00885FE8" w:rsidRPr="00D81C1A" w:rsidRDefault="00D81C1A" w:rsidP="00D81C1A">
            <w:pPr>
              <w:pStyle w:val="a3"/>
              <w:spacing w:beforeLines="50" w:before="156" w:afterLines="50" w:after="156"/>
              <w:rPr>
                <w:rFonts w:hAnsi="宋体" w:cs="宋体"/>
                <w:color w:val="000000" w:themeColor="text1"/>
              </w:rPr>
            </w:pPr>
            <w:r w:rsidRPr="00D81C1A">
              <w:rPr>
                <w:rFonts w:hAnsi="宋体" w:cs="宋体"/>
                <w:color w:val="000000" w:themeColor="text1"/>
              </w:rPr>
              <w:t>2．5 了解园林中空间设计的代表性手法</w:t>
            </w:r>
          </w:p>
        </w:tc>
        <w:tc>
          <w:tcPr>
            <w:tcW w:w="1985" w:type="dxa"/>
            <w:vMerge/>
            <w:vAlign w:val="center"/>
          </w:tcPr>
          <w:p w14:paraId="2BE3502E" w14:textId="77777777" w:rsidR="00885FE8" w:rsidRPr="00885FE8" w:rsidRDefault="00885FE8" w:rsidP="00DD7B5F">
            <w:pPr>
              <w:pStyle w:val="a3"/>
              <w:spacing w:beforeLines="50" w:before="156" w:afterLines="50" w:after="156"/>
              <w:jc w:val="center"/>
              <w:rPr>
                <w:rFonts w:ascii="黑体" w:hAnsi="宋体"/>
                <w:b/>
                <w:bCs/>
                <w:color w:val="FF0000"/>
                <w:szCs w:val="21"/>
              </w:rPr>
            </w:pPr>
          </w:p>
        </w:tc>
        <w:tc>
          <w:tcPr>
            <w:tcW w:w="2551" w:type="dxa"/>
            <w:vMerge/>
            <w:vAlign w:val="center"/>
          </w:tcPr>
          <w:p w14:paraId="4A87B90C" w14:textId="77777777" w:rsidR="00885FE8" w:rsidRPr="00885FE8" w:rsidRDefault="00885FE8" w:rsidP="00623497">
            <w:pPr>
              <w:pStyle w:val="a3"/>
              <w:spacing w:beforeLines="50" w:before="156" w:afterLines="50" w:after="156"/>
              <w:rPr>
                <w:rFonts w:hAnsi="宋体" w:cs="宋体"/>
                <w:color w:val="FF0000"/>
              </w:rPr>
            </w:pPr>
          </w:p>
        </w:tc>
      </w:tr>
      <w:tr w:rsidR="00A03978" w14:paraId="2E80D02D" w14:textId="77777777" w:rsidTr="00885FE8">
        <w:trPr>
          <w:jc w:val="center"/>
        </w:trPr>
        <w:tc>
          <w:tcPr>
            <w:tcW w:w="1302" w:type="dxa"/>
            <w:vMerge w:val="restart"/>
            <w:vAlign w:val="center"/>
          </w:tcPr>
          <w:p w14:paraId="618E581C" w14:textId="77777777" w:rsidR="00A03978" w:rsidRPr="00885FE8" w:rsidRDefault="00A03978" w:rsidP="00DD7B5F">
            <w:pPr>
              <w:pStyle w:val="a3"/>
              <w:spacing w:beforeLines="50" w:before="156" w:afterLines="50" w:after="156"/>
              <w:jc w:val="center"/>
              <w:rPr>
                <w:rFonts w:hAnsi="宋体" w:cs="宋体"/>
                <w:color w:val="FF0000"/>
                <w:szCs w:val="21"/>
              </w:rPr>
            </w:pPr>
            <w:r w:rsidRPr="004E4931">
              <w:rPr>
                <w:rFonts w:hAnsi="宋体" w:cs="宋体" w:hint="eastAsia"/>
                <w:szCs w:val="21"/>
              </w:rPr>
              <w:t>课程目标3</w:t>
            </w:r>
          </w:p>
        </w:tc>
        <w:tc>
          <w:tcPr>
            <w:tcW w:w="3229" w:type="dxa"/>
            <w:vAlign w:val="center"/>
          </w:tcPr>
          <w:p w14:paraId="2CD70729" w14:textId="561D7233" w:rsidR="00A03978" w:rsidRPr="00D81C1A" w:rsidRDefault="00D81C1A" w:rsidP="00D81C1A">
            <w:pPr>
              <w:pStyle w:val="a3"/>
              <w:spacing w:beforeLines="50" w:before="156" w:afterLines="50" w:after="156"/>
              <w:rPr>
                <w:rFonts w:hAnsi="宋体" w:cs="宋体"/>
                <w:color w:val="000000" w:themeColor="text1"/>
              </w:rPr>
            </w:pPr>
            <w:r w:rsidRPr="00D81C1A">
              <w:rPr>
                <w:rFonts w:hAnsi="宋体" w:cs="宋体"/>
                <w:color w:val="000000" w:themeColor="text1"/>
              </w:rPr>
              <w:t>3．1 了解地形、植物和硬质景观三种风景园林</w:t>
            </w:r>
            <w:r w:rsidR="008D7650">
              <w:rPr>
                <w:rFonts w:hAnsi="宋体" w:cs="宋体" w:hint="eastAsia"/>
                <w:color w:val="000000" w:themeColor="text1"/>
              </w:rPr>
              <w:t>营建</w:t>
            </w:r>
            <w:r w:rsidRPr="00D81C1A">
              <w:rPr>
                <w:rFonts w:hAnsi="宋体" w:cs="宋体"/>
                <w:color w:val="000000" w:themeColor="text1"/>
              </w:rPr>
              <w:t>材料的概念内容和应用原则</w:t>
            </w:r>
          </w:p>
        </w:tc>
        <w:tc>
          <w:tcPr>
            <w:tcW w:w="1985" w:type="dxa"/>
            <w:vMerge w:val="restart"/>
            <w:vAlign w:val="center"/>
          </w:tcPr>
          <w:p w14:paraId="503A7354" w14:textId="2A8CEAF0" w:rsidR="00A03978" w:rsidRPr="00885FE8" w:rsidRDefault="00885FE8" w:rsidP="00DD7B5F">
            <w:pPr>
              <w:pStyle w:val="a3"/>
              <w:spacing w:beforeLines="50" w:before="156" w:afterLines="50" w:after="156"/>
              <w:jc w:val="center"/>
              <w:rPr>
                <w:rFonts w:ascii="黑体" w:hAnsi="宋体"/>
                <w:color w:val="FF0000"/>
                <w:szCs w:val="21"/>
              </w:rPr>
            </w:pPr>
            <w:r w:rsidRPr="004E4931">
              <w:rPr>
                <w:rFonts w:ascii="黑体" w:hAnsi="宋体" w:hint="eastAsia"/>
                <w:szCs w:val="21"/>
              </w:rPr>
              <w:t>模块</w:t>
            </w:r>
            <w:r w:rsidRPr="004E4931">
              <w:rPr>
                <w:rFonts w:ascii="黑体" w:hAnsi="宋体" w:hint="eastAsia"/>
                <w:szCs w:val="21"/>
              </w:rPr>
              <w:t>3</w:t>
            </w:r>
            <w:r w:rsidRPr="004E4931">
              <w:rPr>
                <w:rFonts w:ascii="黑体" w:hAnsi="宋体" w:hint="eastAsia"/>
                <w:szCs w:val="21"/>
              </w:rPr>
              <w:t>：风景园林</w:t>
            </w:r>
            <w:r w:rsidR="00694530">
              <w:rPr>
                <w:rFonts w:ascii="黑体" w:hAnsi="宋体" w:hint="eastAsia"/>
                <w:szCs w:val="21"/>
              </w:rPr>
              <w:t>营建</w:t>
            </w:r>
            <w:r w:rsidR="00E312BE">
              <w:rPr>
                <w:rFonts w:ascii="黑体" w:hAnsi="宋体" w:hint="eastAsia"/>
                <w:szCs w:val="21"/>
              </w:rPr>
              <w:t>材料</w:t>
            </w:r>
            <w:r w:rsidR="00BF2DBE" w:rsidRPr="004E4931">
              <w:rPr>
                <w:rFonts w:ascii="黑体" w:hAnsi="宋体" w:hint="eastAsia"/>
                <w:szCs w:val="21"/>
              </w:rPr>
              <w:t>（</w:t>
            </w:r>
            <w:r w:rsidR="001D2577">
              <w:rPr>
                <w:rFonts w:ascii="黑体" w:hAnsi="宋体"/>
                <w:szCs w:val="21"/>
              </w:rPr>
              <w:t>5</w:t>
            </w:r>
            <w:r w:rsidR="00BF2DBE" w:rsidRPr="004E4931">
              <w:rPr>
                <w:rFonts w:ascii="黑体" w:hAnsi="宋体" w:hint="eastAsia"/>
                <w:szCs w:val="21"/>
              </w:rPr>
              <w:t>周）</w:t>
            </w:r>
          </w:p>
        </w:tc>
        <w:tc>
          <w:tcPr>
            <w:tcW w:w="2551" w:type="dxa"/>
            <w:vMerge w:val="restart"/>
            <w:vAlign w:val="center"/>
          </w:tcPr>
          <w:p w14:paraId="6D6749A2" w14:textId="28AED639" w:rsidR="00623497" w:rsidRPr="006B6FF7" w:rsidRDefault="001D2577" w:rsidP="00623497">
            <w:pPr>
              <w:pStyle w:val="a3"/>
              <w:spacing w:beforeLines="50" w:before="156" w:afterLines="50" w:after="156"/>
              <w:rPr>
                <w:rFonts w:hAnsi="宋体" w:cs="宋体"/>
                <w:color w:val="FF0000"/>
              </w:rPr>
            </w:pPr>
            <w:r w:rsidRPr="001D2577">
              <w:rPr>
                <w:rFonts w:hAnsi="宋体" w:cs="宋体" w:hint="eastAsia"/>
              </w:rPr>
              <w:t>毕业要求</w:t>
            </w:r>
            <w:r w:rsidRPr="001D2577">
              <w:rPr>
                <w:rFonts w:hAnsi="宋体" w:cs="宋体"/>
              </w:rPr>
              <w:t>2.问题分析；毕业要求3：设计 / 开发解决方案；</w:t>
            </w:r>
            <w:r w:rsidRPr="001D2577">
              <w:rPr>
                <w:rFonts w:hAnsi="宋体" w:cs="宋体" w:hint="eastAsia"/>
              </w:rPr>
              <w:t>毕业要求</w:t>
            </w:r>
            <w:r w:rsidRPr="001D2577">
              <w:rPr>
                <w:rFonts w:hAnsi="宋体" w:cs="宋体"/>
              </w:rPr>
              <w:t>6：工程与社会</w:t>
            </w:r>
            <w:r w:rsidRPr="001D2577">
              <w:rPr>
                <w:rFonts w:hAnsi="宋体" w:cs="宋体" w:hint="eastAsia"/>
              </w:rPr>
              <w:t>；</w:t>
            </w:r>
            <w:r w:rsidRPr="001D2577">
              <w:rPr>
                <w:rFonts w:hAnsi="宋体" w:cs="宋体"/>
              </w:rPr>
              <w:t>毕业要求7：训练学生通过艺术创作、城市空间营造、景观规划设计的手法</w:t>
            </w:r>
          </w:p>
        </w:tc>
      </w:tr>
      <w:tr w:rsidR="00D81C1A" w14:paraId="17FC7051" w14:textId="77777777" w:rsidTr="00885FE8">
        <w:trPr>
          <w:jc w:val="center"/>
        </w:trPr>
        <w:tc>
          <w:tcPr>
            <w:tcW w:w="1302" w:type="dxa"/>
            <w:vMerge/>
            <w:vAlign w:val="center"/>
          </w:tcPr>
          <w:p w14:paraId="74242C54" w14:textId="77777777" w:rsidR="00D81C1A" w:rsidRDefault="00D81C1A" w:rsidP="00DD7B5F">
            <w:pPr>
              <w:pStyle w:val="a3"/>
              <w:spacing w:beforeLines="50" w:before="156" w:afterLines="50" w:after="156"/>
              <w:jc w:val="center"/>
              <w:rPr>
                <w:rFonts w:hAnsi="宋体" w:cs="宋体"/>
                <w:szCs w:val="21"/>
              </w:rPr>
            </w:pPr>
          </w:p>
        </w:tc>
        <w:tc>
          <w:tcPr>
            <w:tcW w:w="3229" w:type="dxa"/>
            <w:vAlign w:val="center"/>
          </w:tcPr>
          <w:p w14:paraId="2AC58229" w14:textId="0F8C7E61" w:rsidR="00D81C1A" w:rsidRPr="00D81C1A" w:rsidRDefault="00D81C1A" w:rsidP="00D81C1A">
            <w:pPr>
              <w:pStyle w:val="a3"/>
              <w:spacing w:beforeLines="50" w:before="156" w:afterLines="50" w:after="156"/>
              <w:rPr>
                <w:rFonts w:hAnsi="宋体" w:cs="宋体"/>
                <w:color w:val="000000" w:themeColor="text1"/>
              </w:rPr>
            </w:pPr>
            <w:r w:rsidRPr="00D81C1A">
              <w:rPr>
                <w:rFonts w:hAnsi="宋体" w:cs="宋体"/>
                <w:color w:val="000000" w:themeColor="text1"/>
              </w:rPr>
              <w:t>3．2 理解</w:t>
            </w:r>
            <w:r w:rsidR="008D7650" w:rsidRPr="008D7650">
              <w:rPr>
                <w:rFonts w:hAnsi="宋体" w:cs="宋体" w:hint="eastAsia"/>
                <w:color w:val="000000" w:themeColor="text1"/>
              </w:rPr>
              <w:t>风景园林材料</w:t>
            </w:r>
            <w:r w:rsidRPr="00D81C1A">
              <w:rPr>
                <w:rFonts w:hAnsi="宋体" w:cs="宋体"/>
                <w:color w:val="000000" w:themeColor="text1"/>
              </w:rPr>
              <w:t>在规划设计中的特性和应用要点</w:t>
            </w:r>
          </w:p>
        </w:tc>
        <w:tc>
          <w:tcPr>
            <w:tcW w:w="1985" w:type="dxa"/>
            <w:vMerge/>
            <w:vAlign w:val="center"/>
          </w:tcPr>
          <w:p w14:paraId="761F2B3E" w14:textId="77777777" w:rsidR="00D81C1A" w:rsidRDefault="00D81C1A" w:rsidP="00DD7B5F">
            <w:pPr>
              <w:pStyle w:val="a3"/>
              <w:spacing w:beforeLines="50" w:before="156" w:afterLines="50" w:after="156"/>
              <w:jc w:val="center"/>
              <w:rPr>
                <w:rFonts w:ascii="黑体" w:hAnsi="宋体"/>
                <w:b/>
                <w:bCs/>
                <w:szCs w:val="21"/>
              </w:rPr>
            </w:pPr>
          </w:p>
        </w:tc>
        <w:tc>
          <w:tcPr>
            <w:tcW w:w="2551" w:type="dxa"/>
            <w:vMerge/>
            <w:vAlign w:val="center"/>
          </w:tcPr>
          <w:p w14:paraId="24CAED40" w14:textId="77777777" w:rsidR="00D81C1A" w:rsidRDefault="00D81C1A" w:rsidP="00623497">
            <w:pPr>
              <w:pStyle w:val="a3"/>
              <w:spacing w:beforeLines="50" w:before="156" w:afterLines="50" w:after="156"/>
              <w:rPr>
                <w:rFonts w:hAnsi="宋体" w:cs="宋体"/>
              </w:rPr>
            </w:pPr>
          </w:p>
        </w:tc>
      </w:tr>
      <w:tr w:rsidR="00A03978" w14:paraId="51006978" w14:textId="77777777" w:rsidTr="00885FE8">
        <w:trPr>
          <w:jc w:val="center"/>
        </w:trPr>
        <w:tc>
          <w:tcPr>
            <w:tcW w:w="1302" w:type="dxa"/>
            <w:vMerge/>
            <w:vAlign w:val="center"/>
          </w:tcPr>
          <w:p w14:paraId="37FCA1E4" w14:textId="77777777" w:rsidR="00A03978" w:rsidRDefault="00A03978" w:rsidP="00DD7B5F">
            <w:pPr>
              <w:pStyle w:val="a3"/>
              <w:spacing w:beforeLines="50" w:before="156" w:afterLines="50" w:after="156"/>
              <w:jc w:val="center"/>
              <w:rPr>
                <w:rFonts w:hAnsi="宋体" w:cs="宋体"/>
                <w:szCs w:val="21"/>
              </w:rPr>
            </w:pPr>
          </w:p>
        </w:tc>
        <w:tc>
          <w:tcPr>
            <w:tcW w:w="3229" w:type="dxa"/>
            <w:vAlign w:val="center"/>
          </w:tcPr>
          <w:p w14:paraId="71DB86C2" w14:textId="2DF55421" w:rsidR="00A03978" w:rsidRPr="00D81C1A" w:rsidRDefault="00D81C1A" w:rsidP="00D81C1A">
            <w:pPr>
              <w:pStyle w:val="a3"/>
              <w:spacing w:beforeLines="50" w:before="156" w:afterLines="50" w:after="156"/>
              <w:rPr>
                <w:rFonts w:hAnsi="宋体" w:cs="宋体"/>
                <w:color w:val="000000" w:themeColor="text1"/>
              </w:rPr>
            </w:pPr>
            <w:r w:rsidRPr="00D81C1A">
              <w:rPr>
                <w:rFonts w:hAnsi="宋体" w:cs="宋体"/>
                <w:color w:val="000000" w:themeColor="text1"/>
              </w:rPr>
              <w:t>3．3 掌握利用风景园林材料营造空间和实现设计意图的基本手法</w:t>
            </w:r>
          </w:p>
        </w:tc>
        <w:tc>
          <w:tcPr>
            <w:tcW w:w="1985" w:type="dxa"/>
            <w:vMerge/>
            <w:vAlign w:val="center"/>
          </w:tcPr>
          <w:p w14:paraId="0DCDC601" w14:textId="77777777" w:rsidR="00A03978" w:rsidRDefault="00A03978" w:rsidP="00DD7B5F">
            <w:pPr>
              <w:pStyle w:val="a3"/>
              <w:spacing w:beforeLines="50" w:before="156" w:afterLines="50" w:after="156"/>
              <w:jc w:val="center"/>
              <w:rPr>
                <w:rFonts w:ascii="黑体" w:hAnsi="宋体"/>
                <w:b/>
                <w:bCs/>
                <w:szCs w:val="21"/>
              </w:rPr>
            </w:pPr>
          </w:p>
        </w:tc>
        <w:tc>
          <w:tcPr>
            <w:tcW w:w="2551" w:type="dxa"/>
            <w:vMerge/>
            <w:vAlign w:val="center"/>
          </w:tcPr>
          <w:p w14:paraId="2A31BBDA" w14:textId="77777777" w:rsidR="00A03978" w:rsidRDefault="00A03978" w:rsidP="00623497">
            <w:pPr>
              <w:pStyle w:val="a3"/>
              <w:spacing w:beforeLines="50" w:before="156" w:afterLines="50" w:after="156"/>
              <w:rPr>
                <w:rFonts w:hAnsi="宋体" w:cs="宋体"/>
              </w:rPr>
            </w:pPr>
          </w:p>
        </w:tc>
      </w:tr>
    </w:tbl>
    <w:p w14:paraId="4500E3A2" w14:textId="6567C500"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2E370142" w14:textId="64F101DE" w:rsidR="002A7568" w:rsidRDefault="00623497" w:rsidP="00DD7B5F">
      <w:pPr>
        <w:widowControl/>
        <w:spacing w:beforeLines="50" w:before="156" w:afterLines="50" w:after="156"/>
        <w:ind w:firstLineChars="200" w:firstLine="482"/>
        <w:jc w:val="left"/>
      </w:pPr>
      <w:r>
        <w:rPr>
          <w:rFonts w:ascii="黑体" w:eastAsia="黑体" w:hAnsi="黑体" w:cs="Times New Roman" w:hint="eastAsia"/>
          <w:b/>
          <w:sz w:val="24"/>
          <w:szCs w:val="24"/>
        </w:rPr>
        <w:t xml:space="preserve">模块一 </w:t>
      </w:r>
      <w:r w:rsidR="00885FE8" w:rsidRPr="00885FE8">
        <w:rPr>
          <w:rFonts w:ascii="黑体" w:eastAsia="黑体" w:hAnsi="黑体" w:cs="Times New Roman" w:hint="eastAsia"/>
          <w:b/>
          <w:sz w:val="24"/>
          <w:szCs w:val="24"/>
        </w:rPr>
        <w:t>风景园林行为与心理</w:t>
      </w:r>
      <w:r>
        <w:rPr>
          <w:rFonts w:ascii="黑体" w:eastAsia="黑体" w:hAnsi="黑体" w:cs="Times New Roman" w:hint="eastAsia"/>
          <w:b/>
          <w:sz w:val="24"/>
          <w:szCs w:val="24"/>
        </w:rPr>
        <w:t>（第1-</w:t>
      </w:r>
      <w:r w:rsidR="00885FE8">
        <w:rPr>
          <w:rFonts w:ascii="黑体" w:eastAsia="黑体" w:hAnsi="黑体" w:cs="Times New Roman"/>
          <w:b/>
          <w:sz w:val="24"/>
          <w:szCs w:val="24"/>
        </w:rPr>
        <w:t>6</w:t>
      </w:r>
      <w:r>
        <w:rPr>
          <w:rFonts w:ascii="黑体" w:eastAsia="黑体" w:hAnsi="黑体" w:cs="Times New Roman" w:hint="eastAsia"/>
          <w:b/>
          <w:sz w:val="24"/>
          <w:szCs w:val="24"/>
        </w:rPr>
        <w:t>周）</w:t>
      </w:r>
    </w:p>
    <w:p w14:paraId="0F37FEDF" w14:textId="709987D3" w:rsidR="002A7568" w:rsidRPr="00623497" w:rsidRDefault="00623497" w:rsidP="00623497">
      <w:pPr>
        <w:widowControl/>
        <w:spacing w:beforeLines="50" w:before="156" w:afterLines="50" w:after="156"/>
        <w:ind w:firstLine="420"/>
        <w:jc w:val="left"/>
        <w:rPr>
          <w:rFonts w:ascii="宋体" w:eastAsia="宋体" w:hAnsi="宋体" w:cs="宋体"/>
          <w:color w:val="000000"/>
          <w:kern w:val="0"/>
          <w:szCs w:val="21"/>
        </w:rPr>
      </w:pPr>
      <w:r w:rsidRPr="00623497">
        <w:rPr>
          <w:rFonts w:ascii="宋体" w:eastAsia="宋体" w:hAnsi="宋体" w:cs="TimesNewRomanPSMT" w:hint="eastAsia"/>
          <w:color w:val="000000"/>
          <w:kern w:val="0"/>
          <w:szCs w:val="21"/>
        </w:rPr>
        <w:t>1.</w:t>
      </w:r>
      <w:r w:rsidR="002A7568" w:rsidRPr="00623497">
        <w:rPr>
          <w:rFonts w:ascii="宋体" w:eastAsia="宋体" w:hAnsi="宋体" w:cs="宋体" w:hint="eastAsia"/>
          <w:color w:val="000000"/>
          <w:kern w:val="0"/>
          <w:szCs w:val="21"/>
        </w:rPr>
        <w:t xml:space="preserve">教学目标 </w:t>
      </w:r>
    </w:p>
    <w:p w14:paraId="5C313F15" w14:textId="34CE61DD" w:rsidR="00623497" w:rsidRPr="00EC0AA4" w:rsidRDefault="00623497" w:rsidP="00623497">
      <w:pPr>
        <w:ind w:firstLine="420"/>
        <w:rPr>
          <w:rFonts w:ascii="宋体" w:eastAsia="宋体" w:hAnsi="宋体" w:cs="宋体"/>
          <w:color w:val="000000"/>
          <w:kern w:val="0"/>
          <w:szCs w:val="21"/>
        </w:rPr>
      </w:pPr>
      <w:r w:rsidRPr="00EC0AA4">
        <w:rPr>
          <w:rFonts w:ascii="宋体" w:eastAsia="宋体" w:hAnsi="宋体" w:cs="宋体" w:hint="eastAsia"/>
          <w:color w:val="000000"/>
          <w:kern w:val="0"/>
          <w:szCs w:val="21"/>
        </w:rPr>
        <w:t>使学生</w:t>
      </w:r>
      <w:r w:rsidR="00885FE8">
        <w:rPr>
          <w:rFonts w:ascii="宋体" w:eastAsia="宋体" w:hAnsi="宋体" w:cs="宋体" w:hint="eastAsia"/>
          <w:color w:val="000000"/>
          <w:kern w:val="0"/>
          <w:szCs w:val="21"/>
        </w:rPr>
        <w:t>了解使用者在风景园林空间中的心理与行为特征</w:t>
      </w:r>
      <w:r w:rsidRPr="00EC0AA4">
        <w:rPr>
          <w:rFonts w:ascii="宋体" w:eastAsia="宋体" w:hAnsi="宋体" w:cs="宋体" w:hint="eastAsia"/>
          <w:color w:val="000000"/>
          <w:kern w:val="0"/>
          <w:szCs w:val="21"/>
        </w:rPr>
        <w:t>，掌握</w:t>
      </w:r>
      <w:r w:rsidR="00BF2DBE">
        <w:rPr>
          <w:rFonts w:ascii="宋体" w:eastAsia="宋体" w:hAnsi="宋体" w:cs="宋体" w:hint="eastAsia"/>
          <w:color w:val="000000"/>
          <w:kern w:val="0"/>
          <w:szCs w:val="21"/>
        </w:rPr>
        <w:t>空间认知的相关理论及其应用</w:t>
      </w:r>
      <w:r w:rsidRPr="00EC0AA4">
        <w:rPr>
          <w:rFonts w:ascii="宋体" w:eastAsia="宋体" w:hAnsi="宋体" w:cs="宋体" w:hint="eastAsia"/>
          <w:color w:val="000000"/>
          <w:kern w:val="0"/>
          <w:szCs w:val="21"/>
        </w:rPr>
        <w:t>，</w:t>
      </w:r>
      <w:r w:rsidR="00BF2DBE">
        <w:rPr>
          <w:rFonts w:ascii="宋体" w:eastAsia="宋体" w:hAnsi="宋体" w:cs="宋体" w:hint="eastAsia"/>
          <w:color w:val="000000"/>
          <w:kern w:val="0"/>
          <w:szCs w:val="21"/>
        </w:rPr>
        <w:t>掌握景观色彩的相关理论及其应用</w:t>
      </w:r>
      <w:r w:rsidRPr="00EC0AA4">
        <w:rPr>
          <w:rFonts w:ascii="宋体" w:eastAsia="宋体" w:hAnsi="宋体" w:cs="宋体" w:hint="eastAsia"/>
          <w:color w:val="000000"/>
          <w:kern w:val="0"/>
          <w:szCs w:val="21"/>
        </w:rPr>
        <w:t>，了解</w:t>
      </w:r>
      <w:r w:rsidR="00BF2DBE">
        <w:rPr>
          <w:rFonts w:ascii="宋体" w:eastAsia="宋体" w:hAnsi="宋体" w:cs="宋体" w:hint="eastAsia"/>
          <w:color w:val="000000"/>
          <w:kern w:val="0"/>
          <w:szCs w:val="21"/>
        </w:rPr>
        <w:t>景观审美的形成与应用的相关理论</w:t>
      </w:r>
      <w:r w:rsidR="00EB22BB" w:rsidRPr="00EC0AA4">
        <w:rPr>
          <w:rFonts w:ascii="宋体" w:eastAsia="宋体" w:hAnsi="宋体" w:cs="宋体" w:hint="eastAsia"/>
          <w:color w:val="000000"/>
          <w:kern w:val="0"/>
          <w:szCs w:val="21"/>
        </w:rPr>
        <w:t>。</w:t>
      </w:r>
    </w:p>
    <w:p w14:paraId="723965D5" w14:textId="0A08F78F"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9372564" w14:textId="0CCB6497" w:rsidR="00EB22BB" w:rsidRDefault="00BF7776" w:rsidP="00EB22BB">
      <w:pPr>
        <w:pStyle w:val="ac"/>
        <w:widowControl/>
        <w:numPr>
          <w:ilvl w:val="0"/>
          <w:numId w:val="4"/>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了解风景园林相关概念、了解国内外风景园林发展的历史、主要园林类型以及国内外知名景观设计师的人物经历和设计风格以及国内外经典风景园林案例。</w:t>
      </w:r>
    </w:p>
    <w:p w14:paraId="7E4708BB" w14:textId="24087DD9" w:rsidR="00BF7776" w:rsidRDefault="00BF7776" w:rsidP="00EB22BB">
      <w:pPr>
        <w:pStyle w:val="ac"/>
        <w:widowControl/>
        <w:numPr>
          <w:ilvl w:val="0"/>
          <w:numId w:val="4"/>
        </w:numPr>
        <w:spacing w:beforeLines="50" w:before="156" w:afterLines="50" w:after="156"/>
        <w:ind w:firstLineChars="0"/>
        <w:jc w:val="left"/>
        <w:rPr>
          <w:rFonts w:ascii="宋体" w:eastAsia="宋体" w:hAnsi="宋体" w:cs="宋体"/>
          <w:color w:val="000000"/>
          <w:kern w:val="0"/>
          <w:szCs w:val="21"/>
        </w:rPr>
      </w:pPr>
      <w:r w:rsidRPr="00BF7776">
        <w:rPr>
          <w:rFonts w:ascii="宋体" w:eastAsia="宋体" w:hAnsi="宋体" w:cs="宋体" w:hint="eastAsia"/>
          <w:color w:val="000000"/>
          <w:kern w:val="0"/>
          <w:szCs w:val="21"/>
        </w:rPr>
        <w:t>掌握景观感知觉的各种基本概念、基本原理</w:t>
      </w:r>
      <w:r>
        <w:rPr>
          <w:rFonts w:ascii="宋体" w:eastAsia="宋体" w:hAnsi="宋体" w:cs="宋体" w:hint="eastAsia"/>
          <w:color w:val="000000"/>
          <w:kern w:val="0"/>
          <w:szCs w:val="21"/>
        </w:rPr>
        <w:t>，重点掌握景观与视觉的关系原理及其应用</w:t>
      </w:r>
      <w:r w:rsidRPr="00BF7776">
        <w:rPr>
          <w:rFonts w:ascii="宋体" w:eastAsia="宋体" w:hAnsi="宋体" w:cs="宋体" w:hint="eastAsia"/>
          <w:color w:val="000000"/>
          <w:kern w:val="0"/>
          <w:szCs w:val="21"/>
        </w:rPr>
        <w:t>。</w:t>
      </w:r>
    </w:p>
    <w:p w14:paraId="1F411737" w14:textId="1A0F0637" w:rsidR="00360F48" w:rsidRDefault="00360F48" w:rsidP="00EB22BB">
      <w:pPr>
        <w:pStyle w:val="ac"/>
        <w:widowControl/>
        <w:numPr>
          <w:ilvl w:val="0"/>
          <w:numId w:val="4"/>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掌握点、线、面等基本形态要素在景观设计中的心理作用</w:t>
      </w:r>
      <w:r w:rsidR="00101A6F">
        <w:rPr>
          <w:rFonts w:ascii="宋体" w:eastAsia="宋体" w:hAnsi="宋体" w:cs="宋体" w:hint="eastAsia"/>
          <w:color w:val="000000"/>
          <w:kern w:val="0"/>
          <w:szCs w:val="21"/>
        </w:rPr>
        <w:t>及其应用；了解格式塔心理学的理论与应用；掌握色彩、光线与心理的关系与应用。</w:t>
      </w:r>
    </w:p>
    <w:p w14:paraId="4D6E1CF2" w14:textId="6F716806" w:rsidR="00101A6F" w:rsidRDefault="00101A6F" w:rsidP="00EB22BB">
      <w:pPr>
        <w:pStyle w:val="ac"/>
        <w:widowControl/>
        <w:numPr>
          <w:ilvl w:val="0"/>
          <w:numId w:val="4"/>
        </w:numPr>
        <w:spacing w:beforeLines="50" w:before="156" w:afterLines="50" w:after="156"/>
        <w:ind w:firstLineChars="0"/>
        <w:jc w:val="left"/>
        <w:rPr>
          <w:rFonts w:ascii="宋体" w:eastAsia="宋体" w:hAnsi="宋体" w:cs="宋体"/>
          <w:color w:val="000000"/>
          <w:kern w:val="0"/>
          <w:szCs w:val="21"/>
        </w:rPr>
      </w:pPr>
      <w:r w:rsidRPr="00101A6F">
        <w:rPr>
          <w:rFonts w:ascii="宋体" w:eastAsia="宋体" w:hAnsi="宋体" w:cs="宋体" w:hint="eastAsia"/>
          <w:color w:val="000000"/>
          <w:kern w:val="0"/>
          <w:szCs w:val="21"/>
        </w:rPr>
        <w:lastRenderedPageBreak/>
        <w:t>掌握景观色彩的</w:t>
      </w:r>
      <w:r>
        <w:rPr>
          <w:rFonts w:ascii="宋体" w:eastAsia="宋体" w:hAnsi="宋体" w:cs="宋体" w:hint="eastAsia"/>
          <w:color w:val="000000"/>
          <w:kern w:val="0"/>
          <w:szCs w:val="21"/>
        </w:rPr>
        <w:t>心理特征、色彩地理学的基本原理，掌握景观色彩的设计原则等相关理论。</w:t>
      </w:r>
    </w:p>
    <w:p w14:paraId="6CB09CFF" w14:textId="39BD4B85" w:rsidR="00101A6F" w:rsidRDefault="00101A6F" w:rsidP="00EB22BB">
      <w:pPr>
        <w:pStyle w:val="ac"/>
        <w:widowControl/>
        <w:numPr>
          <w:ilvl w:val="0"/>
          <w:numId w:val="4"/>
        </w:numPr>
        <w:spacing w:beforeLines="50" w:before="156" w:afterLines="50" w:after="156"/>
        <w:ind w:firstLineChars="0"/>
        <w:jc w:val="left"/>
        <w:rPr>
          <w:rFonts w:ascii="宋体" w:eastAsia="宋体" w:hAnsi="宋体" w:cs="宋体"/>
          <w:color w:val="000000"/>
          <w:kern w:val="0"/>
          <w:szCs w:val="21"/>
        </w:rPr>
      </w:pPr>
      <w:r w:rsidRPr="00101A6F">
        <w:rPr>
          <w:rFonts w:ascii="宋体" w:eastAsia="宋体" w:hAnsi="宋体" w:cs="宋体" w:hint="eastAsia"/>
          <w:color w:val="000000"/>
          <w:kern w:val="0"/>
          <w:szCs w:val="21"/>
        </w:rPr>
        <w:t>掌握景观审美的各种基本概念、基本原理</w:t>
      </w:r>
      <w:r>
        <w:rPr>
          <w:rFonts w:ascii="宋体" w:eastAsia="宋体" w:hAnsi="宋体" w:cs="宋体" w:hint="eastAsia"/>
          <w:color w:val="000000"/>
          <w:kern w:val="0"/>
          <w:szCs w:val="21"/>
        </w:rPr>
        <w:t>（包括审美心理、审美想象、审美体验等）。</w:t>
      </w:r>
    </w:p>
    <w:p w14:paraId="2E0701C3" w14:textId="7A43289C" w:rsidR="00CA19FD" w:rsidRDefault="00CA19FD" w:rsidP="00EB22BB">
      <w:pPr>
        <w:pStyle w:val="ac"/>
        <w:widowControl/>
        <w:numPr>
          <w:ilvl w:val="0"/>
          <w:numId w:val="4"/>
        </w:numPr>
        <w:spacing w:beforeLines="50" w:before="156" w:afterLines="50" w:after="156"/>
        <w:ind w:firstLineChars="0"/>
        <w:jc w:val="left"/>
        <w:rPr>
          <w:rFonts w:ascii="宋体" w:eastAsia="宋体" w:hAnsi="宋体" w:cs="宋体"/>
          <w:color w:val="000000"/>
          <w:kern w:val="0"/>
          <w:szCs w:val="21"/>
        </w:rPr>
      </w:pPr>
      <w:r w:rsidRPr="00CA19FD">
        <w:rPr>
          <w:rFonts w:ascii="宋体" w:eastAsia="宋体" w:hAnsi="宋体" w:cs="宋体" w:hint="eastAsia"/>
          <w:color w:val="000000"/>
          <w:kern w:val="0"/>
          <w:szCs w:val="21"/>
        </w:rPr>
        <w:t>掌握空间认知的各种基本概念、基本原理</w:t>
      </w:r>
      <w:r>
        <w:rPr>
          <w:rFonts w:ascii="宋体" w:eastAsia="宋体" w:hAnsi="宋体" w:cs="宋体" w:hint="eastAsia"/>
          <w:color w:val="000000"/>
          <w:kern w:val="0"/>
          <w:szCs w:val="21"/>
        </w:rPr>
        <w:t>，掌握城市意象的基本理论和运用方法。</w:t>
      </w:r>
    </w:p>
    <w:p w14:paraId="1F049EC2" w14:textId="5132833B"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Style w:val="a9"/>
        <w:tblW w:w="8359" w:type="dxa"/>
        <w:tblLook w:val="04A0" w:firstRow="1" w:lastRow="0" w:firstColumn="1" w:lastColumn="0" w:noHBand="0" w:noVBand="1"/>
      </w:tblPr>
      <w:tblGrid>
        <w:gridCol w:w="1838"/>
        <w:gridCol w:w="1134"/>
        <w:gridCol w:w="5387"/>
      </w:tblGrid>
      <w:tr w:rsidR="00EB22BB" w:rsidRPr="0058101C" w14:paraId="225048C8" w14:textId="77777777" w:rsidTr="0058101C">
        <w:tc>
          <w:tcPr>
            <w:tcW w:w="1838" w:type="dxa"/>
            <w:shd w:val="clear" w:color="auto" w:fill="BFBFBF" w:themeFill="background1" w:themeFillShade="BF"/>
            <w:vAlign w:val="center"/>
          </w:tcPr>
          <w:p w14:paraId="4B7CF049" w14:textId="41FD33C3" w:rsidR="00EB22BB" w:rsidRPr="0058101C" w:rsidRDefault="00EB22BB" w:rsidP="0058101C">
            <w:pPr>
              <w:widowControl/>
              <w:jc w:val="center"/>
              <w:rPr>
                <w:rFonts w:ascii="宋体" w:eastAsia="宋体" w:hAnsi="宋体"/>
                <w:b/>
                <w:bCs/>
                <w:szCs w:val="21"/>
              </w:rPr>
            </w:pPr>
            <w:r w:rsidRPr="0058101C">
              <w:rPr>
                <w:rFonts w:ascii="宋体" w:eastAsia="宋体" w:hAnsi="宋体" w:hint="eastAsia"/>
                <w:b/>
                <w:bCs/>
                <w:szCs w:val="21"/>
              </w:rPr>
              <w:t>教学内容</w:t>
            </w:r>
          </w:p>
        </w:tc>
        <w:tc>
          <w:tcPr>
            <w:tcW w:w="1134" w:type="dxa"/>
            <w:shd w:val="clear" w:color="auto" w:fill="BFBFBF" w:themeFill="background1" w:themeFillShade="BF"/>
            <w:vAlign w:val="center"/>
          </w:tcPr>
          <w:p w14:paraId="131AFA96" w14:textId="3390D6DC" w:rsidR="00EB22BB" w:rsidRPr="0058101C" w:rsidRDefault="00EB22BB" w:rsidP="0058101C">
            <w:pPr>
              <w:widowControl/>
              <w:jc w:val="center"/>
              <w:rPr>
                <w:rFonts w:ascii="宋体" w:eastAsia="宋体" w:hAnsi="宋体"/>
                <w:b/>
                <w:bCs/>
                <w:szCs w:val="21"/>
              </w:rPr>
            </w:pPr>
            <w:r w:rsidRPr="0058101C">
              <w:rPr>
                <w:rFonts w:ascii="宋体" w:eastAsia="宋体" w:hAnsi="宋体" w:hint="eastAsia"/>
                <w:b/>
                <w:bCs/>
                <w:szCs w:val="21"/>
              </w:rPr>
              <w:t>课时分配</w:t>
            </w:r>
          </w:p>
        </w:tc>
        <w:tc>
          <w:tcPr>
            <w:tcW w:w="5387" w:type="dxa"/>
            <w:shd w:val="clear" w:color="auto" w:fill="BFBFBF" w:themeFill="background1" w:themeFillShade="BF"/>
            <w:vAlign w:val="center"/>
          </w:tcPr>
          <w:p w14:paraId="0D0C0CB6" w14:textId="29B78C1E" w:rsidR="00EB22BB" w:rsidRPr="0058101C" w:rsidRDefault="00EB22BB" w:rsidP="0058101C">
            <w:pPr>
              <w:widowControl/>
              <w:jc w:val="center"/>
              <w:rPr>
                <w:rFonts w:ascii="宋体" w:eastAsia="宋体" w:hAnsi="宋体"/>
                <w:b/>
                <w:bCs/>
                <w:szCs w:val="21"/>
              </w:rPr>
            </w:pPr>
            <w:r w:rsidRPr="0058101C">
              <w:rPr>
                <w:rFonts w:ascii="宋体" w:eastAsia="宋体" w:hAnsi="宋体" w:hint="eastAsia"/>
                <w:b/>
                <w:bCs/>
                <w:szCs w:val="21"/>
              </w:rPr>
              <w:t>详细说明</w:t>
            </w:r>
          </w:p>
        </w:tc>
      </w:tr>
      <w:tr w:rsidR="00EB22BB" w14:paraId="3DC284C5" w14:textId="77777777" w:rsidTr="0058101C">
        <w:tc>
          <w:tcPr>
            <w:tcW w:w="1838" w:type="dxa"/>
          </w:tcPr>
          <w:p w14:paraId="362A39BD" w14:textId="77777777" w:rsidR="00EB22BB" w:rsidRDefault="00EB22BB" w:rsidP="00EB22BB">
            <w:pPr>
              <w:widowControl/>
              <w:jc w:val="left"/>
              <w:rPr>
                <w:rFonts w:ascii="宋体" w:eastAsia="宋体" w:hAnsi="宋体"/>
                <w:szCs w:val="21"/>
              </w:rPr>
            </w:pPr>
            <w:r>
              <w:rPr>
                <w:rFonts w:ascii="宋体" w:eastAsia="宋体" w:hAnsi="宋体" w:hint="eastAsia"/>
                <w:szCs w:val="21"/>
              </w:rPr>
              <w:t xml:space="preserve">第一章 </w:t>
            </w:r>
          </w:p>
          <w:p w14:paraId="38C02411" w14:textId="05877223" w:rsidR="00EB22BB" w:rsidRDefault="00BF2DBE" w:rsidP="00EB22BB">
            <w:pPr>
              <w:widowControl/>
              <w:jc w:val="left"/>
              <w:rPr>
                <w:rFonts w:ascii="宋体" w:eastAsia="宋体" w:hAnsi="宋体"/>
                <w:szCs w:val="21"/>
              </w:rPr>
            </w:pPr>
            <w:r>
              <w:rPr>
                <w:rFonts w:ascii="宋体" w:eastAsia="宋体" w:hAnsi="宋体" w:hint="eastAsia"/>
                <w:szCs w:val="21"/>
              </w:rPr>
              <w:t>总论</w:t>
            </w:r>
          </w:p>
        </w:tc>
        <w:tc>
          <w:tcPr>
            <w:tcW w:w="1134" w:type="dxa"/>
          </w:tcPr>
          <w:p w14:paraId="3E34664F" w14:textId="3A7ACE48" w:rsidR="00EB22BB" w:rsidRDefault="00EB22BB" w:rsidP="00EB22BB">
            <w:pPr>
              <w:widowControl/>
              <w:jc w:val="left"/>
              <w:rPr>
                <w:rFonts w:ascii="宋体" w:eastAsia="宋体" w:hAnsi="宋体"/>
                <w:szCs w:val="21"/>
              </w:rPr>
            </w:pPr>
            <w:r>
              <w:rPr>
                <w:rFonts w:ascii="宋体" w:eastAsia="宋体" w:hAnsi="宋体" w:hint="eastAsia"/>
                <w:szCs w:val="21"/>
              </w:rPr>
              <w:t>2课时</w:t>
            </w:r>
          </w:p>
        </w:tc>
        <w:tc>
          <w:tcPr>
            <w:tcW w:w="5387" w:type="dxa"/>
          </w:tcPr>
          <w:p w14:paraId="7B45BF22" w14:textId="452CE779" w:rsidR="00EB22BB" w:rsidRDefault="00BF2DBE" w:rsidP="00EB22BB">
            <w:pPr>
              <w:widowControl/>
              <w:jc w:val="left"/>
              <w:rPr>
                <w:rFonts w:ascii="宋体" w:eastAsia="宋体" w:hAnsi="宋体"/>
                <w:szCs w:val="21"/>
              </w:rPr>
            </w:pPr>
            <w:r>
              <w:rPr>
                <w:rFonts w:ascii="宋体" w:eastAsia="宋体" w:hAnsi="宋体" w:hint="eastAsia"/>
                <w:szCs w:val="21"/>
              </w:rPr>
              <w:t>风景园林相关概念解析；全球</w:t>
            </w:r>
            <w:r w:rsidRPr="00BF2DBE">
              <w:rPr>
                <w:rFonts w:ascii="宋体" w:eastAsia="宋体" w:hAnsi="宋体"/>
                <w:szCs w:val="21"/>
              </w:rPr>
              <w:t>风景园林发展简介</w:t>
            </w:r>
            <w:r>
              <w:rPr>
                <w:rFonts w:ascii="宋体" w:eastAsia="宋体" w:hAnsi="宋体" w:hint="eastAsia"/>
                <w:szCs w:val="21"/>
              </w:rPr>
              <w:t>；现代景观发展趋势；国内外经典案例选介；国内外知名景观设计师选介</w:t>
            </w:r>
          </w:p>
        </w:tc>
      </w:tr>
      <w:tr w:rsidR="00EB22BB" w14:paraId="47F03B6F" w14:textId="77777777" w:rsidTr="0058101C">
        <w:tc>
          <w:tcPr>
            <w:tcW w:w="1838" w:type="dxa"/>
          </w:tcPr>
          <w:p w14:paraId="0E8CF78E" w14:textId="77777777" w:rsidR="00EB22BB" w:rsidRDefault="0058101C" w:rsidP="00EB22BB">
            <w:pPr>
              <w:widowControl/>
              <w:jc w:val="left"/>
              <w:rPr>
                <w:rFonts w:ascii="宋体" w:eastAsia="宋体" w:hAnsi="宋体"/>
                <w:szCs w:val="21"/>
              </w:rPr>
            </w:pPr>
            <w:r>
              <w:rPr>
                <w:rFonts w:ascii="宋体" w:eastAsia="宋体" w:hAnsi="宋体" w:hint="eastAsia"/>
                <w:szCs w:val="21"/>
              </w:rPr>
              <w:t>第二章</w:t>
            </w:r>
          </w:p>
          <w:p w14:paraId="7D04F000" w14:textId="5E4861A5" w:rsidR="0058101C" w:rsidRDefault="00CA19FD" w:rsidP="00EB22BB">
            <w:pPr>
              <w:widowControl/>
              <w:jc w:val="left"/>
              <w:rPr>
                <w:rFonts w:ascii="宋体" w:eastAsia="宋体" w:hAnsi="宋体"/>
                <w:szCs w:val="21"/>
              </w:rPr>
            </w:pPr>
            <w:r>
              <w:rPr>
                <w:rFonts w:ascii="宋体" w:eastAsia="宋体" w:hAnsi="宋体" w:hint="eastAsia"/>
                <w:szCs w:val="21"/>
              </w:rPr>
              <w:t>景观感知觉</w:t>
            </w:r>
          </w:p>
        </w:tc>
        <w:tc>
          <w:tcPr>
            <w:tcW w:w="1134" w:type="dxa"/>
          </w:tcPr>
          <w:p w14:paraId="41783DEA" w14:textId="1F34E9FB" w:rsidR="00EB22BB" w:rsidRDefault="00BF7776" w:rsidP="00EB22BB">
            <w:pPr>
              <w:widowControl/>
              <w:jc w:val="left"/>
              <w:rPr>
                <w:rFonts w:ascii="宋体" w:eastAsia="宋体" w:hAnsi="宋体"/>
                <w:szCs w:val="21"/>
              </w:rPr>
            </w:pPr>
            <w:r>
              <w:rPr>
                <w:rFonts w:ascii="宋体" w:eastAsia="宋体" w:hAnsi="宋体"/>
                <w:szCs w:val="21"/>
              </w:rPr>
              <w:t>2</w:t>
            </w:r>
            <w:r w:rsidR="0058101C">
              <w:rPr>
                <w:rFonts w:ascii="宋体" w:eastAsia="宋体" w:hAnsi="宋体" w:hint="eastAsia"/>
                <w:szCs w:val="21"/>
              </w:rPr>
              <w:t>课时</w:t>
            </w:r>
          </w:p>
        </w:tc>
        <w:tc>
          <w:tcPr>
            <w:tcW w:w="5387" w:type="dxa"/>
          </w:tcPr>
          <w:p w14:paraId="3CEC150C" w14:textId="464194C7" w:rsidR="00EB22BB" w:rsidRDefault="00CA19FD" w:rsidP="00EB22BB">
            <w:pPr>
              <w:widowControl/>
              <w:jc w:val="left"/>
              <w:rPr>
                <w:rFonts w:ascii="宋体" w:eastAsia="宋体" w:hAnsi="宋体"/>
                <w:szCs w:val="21"/>
              </w:rPr>
            </w:pPr>
            <w:r>
              <w:rPr>
                <w:rFonts w:ascii="宋体" w:eastAsia="宋体" w:hAnsi="宋体" w:hint="eastAsia"/>
                <w:szCs w:val="21"/>
              </w:rPr>
              <w:t>了解视觉、触觉、听觉、味觉等感知觉在景观体验中的原理和作用，重点掌握景观视觉原理及其在景观设计中的应用。</w:t>
            </w:r>
          </w:p>
        </w:tc>
      </w:tr>
      <w:tr w:rsidR="00EB22BB" w14:paraId="3F5FDF67" w14:textId="77777777" w:rsidTr="0058101C">
        <w:tc>
          <w:tcPr>
            <w:tcW w:w="1838" w:type="dxa"/>
          </w:tcPr>
          <w:p w14:paraId="1BE56E09" w14:textId="77777777" w:rsidR="00EB22BB" w:rsidRDefault="0058101C" w:rsidP="00EB22BB">
            <w:pPr>
              <w:widowControl/>
              <w:jc w:val="left"/>
              <w:rPr>
                <w:rFonts w:ascii="宋体" w:eastAsia="宋体" w:hAnsi="宋体"/>
                <w:szCs w:val="21"/>
              </w:rPr>
            </w:pPr>
            <w:r>
              <w:rPr>
                <w:rFonts w:ascii="宋体" w:eastAsia="宋体" w:hAnsi="宋体" w:hint="eastAsia"/>
                <w:szCs w:val="21"/>
              </w:rPr>
              <w:t>第三章</w:t>
            </w:r>
          </w:p>
          <w:p w14:paraId="6624F580" w14:textId="5F6E1CC9" w:rsidR="0058101C" w:rsidRDefault="00CA19FD" w:rsidP="00EB22BB">
            <w:pPr>
              <w:widowControl/>
              <w:jc w:val="left"/>
              <w:rPr>
                <w:rFonts w:ascii="宋体" w:eastAsia="宋体" w:hAnsi="宋体"/>
                <w:szCs w:val="21"/>
              </w:rPr>
            </w:pPr>
            <w:r>
              <w:rPr>
                <w:rFonts w:ascii="宋体" w:eastAsia="宋体" w:hAnsi="宋体" w:hint="eastAsia"/>
                <w:szCs w:val="21"/>
              </w:rPr>
              <w:t>景观要素与心理</w:t>
            </w:r>
          </w:p>
        </w:tc>
        <w:tc>
          <w:tcPr>
            <w:tcW w:w="1134" w:type="dxa"/>
          </w:tcPr>
          <w:p w14:paraId="32EB2A15" w14:textId="5DC2F035" w:rsidR="00EB22BB" w:rsidRDefault="00BF7776" w:rsidP="00EB22BB">
            <w:pPr>
              <w:widowControl/>
              <w:jc w:val="left"/>
              <w:rPr>
                <w:rFonts w:ascii="宋体" w:eastAsia="宋体" w:hAnsi="宋体"/>
                <w:szCs w:val="21"/>
              </w:rPr>
            </w:pPr>
            <w:r>
              <w:rPr>
                <w:rFonts w:ascii="宋体" w:eastAsia="宋体" w:hAnsi="宋体"/>
                <w:szCs w:val="21"/>
              </w:rPr>
              <w:t>2</w:t>
            </w:r>
            <w:r w:rsidR="0058101C">
              <w:rPr>
                <w:rFonts w:ascii="宋体" w:eastAsia="宋体" w:hAnsi="宋体" w:hint="eastAsia"/>
                <w:szCs w:val="21"/>
              </w:rPr>
              <w:t>课时</w:t>
            </w:r>
          </w:p>
        </w:tc>
        <w:tc>
          <w:tcPr>
            <w:tcW w:w="5387" w:type="dxa"/>
          </w:tcPr>
          <w:p w14:paraId="02BA47C4" w14:textId="1C7ECDA6" w:rsidR="00EB22BB" w:rsidRDefault="00CA19FD" w:rsidP="00EB22BB">
            <w:pPr>
              <w:widowControl/>
              <w:jc w:val="left"/>
              <w:rPr>
                <w:rFonts w:ascii="宋体" w:eastAsia="宋体" w:hAnsi="宋体"/>
                <w:szCs w:val="21"/>
              </w:rPr>
            </w:pPr>
            <w:r>
              <w:rPr>
                <w:rFonts w:ascii="宋体" w:eastAsia="宋体" w:hAnsi="宋体" w:hint="eastAsia"/>
                <w:szCs w:val="21"/>
              </w:rPr>
              <w:t>掌握点、线、面等基本要素的景观设计中的心理作用及其应用。了解光照、色彩在景观设计中的心理作用及其应用。</w:t>
            </w:r>
          </w:p>
        </w:tc>
      </w:tr>
      <w:tr w:rsidR="00EB22BB" w14:paraId="236DA1AD" w14:textId="77777777" w:rsidTr="0058101C">
        <w:tc>
          <w:tcPr>
            <w:tcW w:w="1838" w:type="dxa"/>
          </w:tcPr>
          <w:p w14:paraId="7EEFDFDE" w14:textId="77777777" w:rsidR="00EB22BB" w:rsidRDefault="0058101C" w:rsidP="00EB22BB">
            <w:pPr>
              <w:widowControl/>
              <w:jc w:val="left"/>
              <w:rPr>
                <w:rFonts w:ascii="宋体" w:eastAsia="宋体" w:hAnsi="宋体"/>
                <w:szCs w:val="21"/>
              </w:rPr>
            </w:pPr>
            <w:r>
              <w:rPr>
                <w:rFonts w:ascii="宋体" w:eastAsia="宋体" w:hAnsi="宋体" w:hint="eastAsia"/>
                <w:szCs w:val="21"/>
              </w:rPr>
              <w:t>第四章</w:t>
            </w:r>
          </w:p>
          <w:p w14:paraId="5C0A4AE9" w14:textId="4E42EFF6" w:rsidR="0058101C" w:rsidRDefault="00CA19FD" w:rsidP="00EB22BB">
            <w:pPr>
              <w:widowControl/>
              <w:jc w:val="left"/>
              <w:rPr>
                <w:rFonts w:ascii="宋体" w:eastAsia="宋体" w:hAnsi="宋体"/>
                <w:szCs w:val="21"/>
              </w:rPr>
            </w:pPr>
            <w:r>
              <w:rPr>
                <w:rFonts w:ascii="宋体" w:eastAsia="宋体" w:hAnsi="宋体" w:hint="eastAsia"/>
                <w:szCs w:val="21"/>
              </w:rPr>
              <w:t>景观色彩</w:t>
            </w:r>
          </w:p>
        </w:tc>
        <w:tc>
          <w:tcPr>
            <w:tcW w:w="1134" w:type="dxa"/>
          </w:tcPr>
          <w:p w14:paraId="11E8AAFB" w14:textId="25CA022C" w:rsidR="00EB22BB" w:rsidRDefault="00BF7776" w:rsidP="00EB22BB">
            <w:pPr>
              <w:widowControl/>
              <w:jc w:val="left"/>
              <w:rPr>
                <w:rFonts w:ascii="宋体" w:eastAsia="宋体" w:hAnsi="宋体"/>
                <w:szCs w:val="21"/>
              </w:rPr>
            </w:pPr>
            <w:r>
              <w:rPr>
                <w:rFonts w:ascii="宋体" w:eastAsia="宋体" w:hAnsi="宋体"/>
                <w:szCs w:val="21"/>
              </w:rPr>
              <w:t>2</w:t>
            </w:r>
            <w:r w:rsidR="0058101C">
              <w:rPr>
                <w:rFonts w:ascii="宋体" w:eastAsia="宋体" w:hAnsi="宋体" w:hint="eastAsia"/>
                <w:szCs w:val="21"/>
              </w:rPr>
              <w:t>课时</w:t>
            </w:r>
          </w:p>
        </w:tc>
        <w:tc>
          <w:tcPr>
            <w:tcW w:w="5387" w:type="dxa"/>
          </w:tcPr>
          <w:p w14:paraId="25F42CF6" w14:textId="6F110897" w:rsidR="00EB22BB" w:rsidRDefault="00CA19FD" w:rsidP="00EB22BB">
            <w:pPr>
              <w:widowControl/>
              <w:jc w:val="left"/>
              <w:rPr>
                <w:rFonts w:ascii="宋体" w:eastAsia="宋体" w:hAnsi="宋体"/>
                <w:szCs w:val="21"/>
              </w:rPr>
            </w:pPr>
            <w:r>
              <w:rPr>
                <w:rFonts w:ascii="宋体" w:eastAsia="宋体" w:hAnsi="宋体" w:hint="eastAsia"/>
                <w:szCs w:val="21"/>
              </w:rPr>
              <w:t>掌握色彩心理学、色彩地理学的基本原理及其在景观设计中的应用。</w:t>
            </w:r>
          </w:p>
        </w:tc>
      </w:tr>
      <w:tr w:rsidR="00EB22BB" w14:paraId="1A1913A0" w14:textId="77777777" w:rsidTr="0058101C">
        <w:tc>
          <w:tcPr>
            <w:tcW w:w="1838" w:type="dxa"/>
          </w:tcPr>
          <w:p w14:paraId="52824C66" w14:textId="77777777" w:rsidR="00EB22BB" w:rsidRDefault="0058101C" w:rsidP="00EB22BB">
            <w:pPr>
              <w:widowControl/>
              <w:jc w:val="left"/>
              <w:rPr>
                <w:rFonts w:ascii="宋体" w:eastAsia="宋体" w:hAnsi="宋体"/>
                <w:szCs w:val="21"/>
              </w:rPr>
            </w:pPr>
            <w:r>
              <w:rPr>
                <w:rFonts w:ascii="宋体" w:eastAsia="宋体" w:hAnsi="宋体" w:hint="eastAsia"/>
                <w:szCs w:val="21"/>
              </w:rPr>
              <w:t>第五章</w:t>
            </w:r>
          </w:p>
          <w:p w14:paraId="3FE02830" w14:textId="4A33F958" w:rsidR="0058101C" w:rsidRDefault="00CA19FD" w:rsidP="00EB22BB">
            <w:pPr>
              <w:widowControl/>
              <w:jc w:val="left"/>
              <w:rPr>
                <w:rFonts w:ascii="宋体" w:eastAsia="宋体" w:hAnsi="宋体"/>
                <w:szCs w:val="21"/>
              </w:rPr>
            </w:pPr>
            <w:r>
              <w:rPr>
                <w:rFonts w:ascii="宋体" w:eastAsia="宋体" w:hAnsi="宋体" w:hint="eastAsia"/>
                <w:szCs w:val="21"/>
              </w:rPr>
              <w:t>景观审美</w:t>
            </w:r>
          </w:p>
        </w:tc>
        <w:tc>
          <w:tcPr>
            <w:tcW w:w="1134" w:type="dxa"/>
          </w:tcPr>
          <w:p w14:paraId="15729813" w14:textId="1C07A9A7" w:rsidR="00EB22BB" w:rsidRDefault="00BF7776" w:rsidP="00EB22BB">
            <w:pPr>
              <w:widowControl/>
              <w:jc w:val="left"/>
              <w:rPr>
                <w:rFonts w:ascii="宋体" w:eastAsia="宋体" w:hAnsi="宋体"/>
                <w:szCs w:val="21"/>
              </w:rPr>
            </w:pPr>
            <w:r>
              <w:rPr>
                <w:rFonts w:ascii="宋体" w:eastAsia="宋体" w:hAnsi="宋体"/>
                <w:szCs w:val="21"/>
              </w:rPr>
              <w:t>2</w:t>
            </w:r>
            <w:r w:rsidR="0058101C">
              <w:rPr>
                <w:rFonts w:ascii="宋体" w:eastAsia="宋体" w:hAnsi="宋体" w:hint="eastAsia"/>
                <w:szCs w:val="21"/>
              </w:rPr>
              <w:t>课时</w:t>
            </w:r>
          </w:p>
        </w:tc>
        <w:tc>
          <w:tcPr>
            <w:tcW w:w="5387" w:type="dxa"/>
          </w:tcPr>
          <w:p w14:paraId="6840D430" w14:textId="3C5410F8" w:rsidR="00EB22BB" w:rsidRDefault="00CA19FD" w:rsidP="00EB22BB">
            <w:pPr>
              <w:widowControl/>
              <w:jc w:val="left"/>
              <w:rPr>
                <w:rFonts w:ascii="宋体" w:eastAsia="宋体" w:hAnsi="宋体"/>
                <w:szCs w:val="21"/>
              </w:rPr>
            </w:pPr>
            <w:r>
              <w:rPr>
                <w:rFonts w:ascii="宋体" w:eastAsia="宋体" w:hAnsi="宋体" w:hint="eastAsia"/>
                <w:szCs w:val="21"/>
              </w:rPr>
              <w:t>了解景观审美的形成、审美的过程及审美的基本原理。</w:t>
            </w:r>
          </w:p>
        </w:tc>
      </w:tr>
      <w:tr w:rsidR="00CA19FD" w14:paraId="00435A88" w14:textId="77777777" w:rsidTr="0058101C">
        <w:tc>
          <w:tcPr>
            <w:tcW w:w="1838" w:type="dxa"/>
          </w:tcPr>
          <w:p w14:paraId="023EF8F9" w14:textId="77777777" w:rsidR="00CA19FD" w:rsidRDefault="00CA19FD" w:rsidP="00EB22BB">
            <w:pPr>
              <w:widowControl/>
              <w:jc w:val="left"/>
              <w:rPr>
                <w:rFonts w:ascii="宋体" w:eastAsia="宋体" w:hAnsi="宋体"/>
                <w:szCs w:val="21"/>
              </w:rPr>
            </w:pPr>
            <w:r>
              <w:rPr>
                <w:rFonts w:ascii="宋体" w:eastAsia="宋体" w:hAnsi="宋体" w:hint="eastAsia"/>
                <w:szCs w:val="21"/>
              </w:rPr>
              <w:t>第六章</w:t>
            </w:r>
          </w:p>
          <w:p w14:paraId="69132A07" w14:textId="2C838049" w:rsidR="00CA19FD" w:rsidRDefault="00CA19FD" w:rsidP="00EB22BB">
            <w:pPr>
              <w:widowControl/>
              <w:jc w:val="left"/>
              <w:rPr>
                <w:rFonts w:ascii="宋体" w:eastAsia="宋体" w:hAnsi="宋体"/>
                <w:szCs w:val="21"/>
              </w:rPr>
            </w:pPr>
            <w:r>
              <w:rPr>
                <w:rFonts w:ascii="宋体" w:eastAsia="宋体" w:hAnsi="宋体" w:hint="eastAsia"/>
                <w:szCs w:val="21"/>
              </w:rPr>
              <w:t>空间认知与城市意象</w:t>
            </w:r>
          </w:p>
        </w:tc>
        <w:tc>
          <w:tcPr>
            <w:tcW w:w="1134" w:type="dxa"/>
          </w:tcPr>
          <w:p w14:paraId="1F404FA6" w14:textId="02521762" w:rsidR="00CA19FD" w:rsidRDefault="00CA19FD" w:rsidP="00EB22BB">
            <w:pPr>
              <w:widowControl/>
              <w:jc w:val="left"/>
              <w:rPr>
                <w:rFonts w:ascii="宋体" w:eastAsia="宋体" w:hAnsi="宋体"/>
                <w:szCs w:val="21"/>
              </w:rPr>
            </w:pPr>
            <w:r>
              <w:rPr>
                <w:rFonts w:ascii="宋体" w:eastAsia="宋体" w:hAnsi="宋体" w:hint="eastAsia"/>
                <w:szCs w:val="21"/>
              </w:rPr>
              <w:t>2课时</w:t>
            </w:r>
          </w:p>
        </w:tc>
        <w:tc>
          <w:tcPr>
            <w:tcW w:w="5387" w:type="dxa"/>
          </w:tcPr>
          <w:p w14:paraId="013C4583" w14:textId="74602925" w:rsidR="00CA19FD" w:rsidRDefault="00CA19FD" w:rsidP="00EB22BB">
            <w:pPr>
              <w:widowControl/>
              <w:jc w:val="left"/>
              <w:rPr>
                <w:rFonts w:ascii="宋体" w:eastAsia="宋体" w:hAnsi="宋体"/>
                <w:szCs w:val="21"/>
              </w:rPr>
            </w:pPr>
            <w:r>
              <w:rPr>
                <w:rFonts w:ascii="宋体" w:eastAsia="宋体" w:hAnsi="宋体" w:hint="eastAsia"/>
                <w:szCs w:val="21"/>
              </w:rPr>
              <w:t>空间认知（包括认知地图及其在景观设计中的应用）、城市意象相关理论（五大要素）及其在景观设计中的应用</w:t>
            </w:r>
          </w:p>
        </w:tc>
      </w:tr>
    </w:tbl>
    <w:p w14:paraId="0F4B2E0E" w14:textId="76758ADE"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65D7072" w14:textId="597DABE0" w:rsidR="00623497" w:rsidRPr="00313A87" w:rsidRDefault="00EB22BB"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采用讲堂讲授式教学方式，集中指导。</w:t>
      </w:r>
    </w:p>
    <w:p w14:paraId="52327DB1"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60CC863" w14:textId="018EB0C3" w:rsidR="00FC24B5" w:rsidRDefault="00EB22BB" w:rsidP="00DD7B5F">
      <w:pPr>
        <w:widowControl/>
        <w:spacing w:beforeLines="50" w:before="156" w:afterLines="50" w:after="156"/>
        <w:ind w:firstLineChars="200" w:firstLine="420"/>
        <w:jc w:val="left"/>
        <w:rPr>
          <w:rFonts w:ascii="宋体" w:eastAsia="宋体" w:hAnsi="宋体" w:cs="TimesNewRomanPSMT"/>
          <w:color w:val="000000"/>
          <w:kern w:val="0"/>
          <w:szCs w:val="21"/>
        </w:rPr>
      </w:pPr>
      <w:bookmarkStart w:id="2" w:name="_Hlk67243775"/>
      <w:r>
        <w:rPr>
          <w:rFonts w:ascii="宋体" w:eastAsia="宋体" w:hAnsi="宋体" w:cs="TimesNewRomanPSMT" w:hint="eastAsia"/>
          <w:color w:val="000000"/>
          <w:kern w:val="0"/>
          <w:szCs w:val="21"/>
        </w:rPr>
        <w:t>每人需提交作业，老师根据作业情况进行综合评分：</w:t>
      </w:r>
    </w:p>
    <w:p w14:paraId="39CDFF7D" w14:textId="77777777" w:rsidR="007C0F4D" w:rsidRDefault="00EB22BB"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bookmarkEnd w:id="2"/>
    </w:p>
    <w:p w14:paraId="41EE414D" w14:textId="77CE97E9" w:rsidR="007C0F4D" w:rsidRDefault="004C046C"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7C0F4D">
        <w:rPr>
          <w:rFonts w:ascii="宋体" w:eastAsia="宋体" w:hAnsi="宋体" w:cs="TimesNewRomanPSMT" w:hint="eastAsia"/>
          <w:color w:val="000000"/>
          <w:kern w:val="0"/>
          <w:szCs w:val="21"/>
        </w:rPr>
        <w:t>课后作业1</w:t>
      </w:r>
      <w:r w:rsidR="007C0F4D">
        <w:rPr>
          <w:rFonts w:ascii="宋体" w:eastAsia="宋体" w:hAnsi="宋体" w:cs="TimesNewRomanPSMT"/>
          <w:color w:val="000000"/>
          <w:kern w:val="0"/>
          <w:szCs w:val="21"/>
        </w:rPr>
        <w:t>-1</w:t>
      </w:r>
      <w:r w:rsidR="007C0F4D">
        <w:rPr>
          <w:rFonts w:ascii="宋体" w:eastAsia="宋体" w:hAnsi="宋体" w:cs="TimesNewRomanPSMT" w:hint="eastAsia"/>
          <w:color w:val="000000"/>
          <w:kern w:val="0"/>
          <w:szCs w:val="21"/>
        </w:rPr>
        <w:t>：</w:t>
      </w:r>
      <w:r w:rsidR="004E4931">
        <w:rPr>
          <w:rFonts w:ascii="宋体" w:eastAsia="宋体" w:hAnsi="宋体" w:cs="TimesNewRomanPSMT" w:hint="eastAsia"/>
          <w:color w:val="000000"/>
          <w:kern w:val="0"/>
          <w:szCs w:val="21"/>
        </w:rPr>
        <w:t>拉•维莱特公园景观要素构成分析</w:t>
      </w:r>
    </w:p>
    <w:p w14:paraId="5A1FD8F1" w14:textId="35E2F61A" w:rsidR="00EB22BB" w:rsidRPr="004E4931" w:rsidRDefault="004E4931"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7C0F4D">
        <w:rPr>
          <w:rFonts w:ascii="宋体" w:eastAsia="宋体" w:hAnsi="宋体" w:cs="TimesNewRomanPSMT" w:hint="eastAsia"/>
          <w:color w:val="000000"/>
          <w:kern w:val="0"/>
          <w:szCs w:val="21"/>
        </w:rPr>
        <w:t>课后作业1</w:t>
      </w:r>
      <w:r w:rsidR="007C0F4D">
        <w:rPr>
          <w:rFonts w:ascii="宋体" w:eastAsia="宋体" w:hAnsi="宋体" w:cs="TimesNewRomanPSMT"/>
          <w:color w:val="000000"/>
          <w:kern w:val="0"/>
          <w:szCs w:val="21"/>
        </w:rPr>
        <w:t>-2</w:t>
      </w:r>
      <w:r w:rsidR="007C0F4D">
        <w:rPr>
          <w:rFonts w:ascii="宋体" w:eastAsia="宋体" w:hAnsi="宋体" w:cs="TimesNewRomanPSMT" w:hint="eastAsia"/>
          <w:color w:val="000000"/>
          <w:kern w:val="0"/>
          <w:szCs w:val="21"/>
        </w:rPr>
        <w:t>：</w:t>
      </w:r>
      <w:r w:rsidR="004C046C">
        <w:rPr>
          <w:rFonts w:ascii="宋体" w:eastAsia="宋体" w:hAnsi="宋体" w:cs="TimesNewRomanPSMT" w:hint="eastAsia"/>
          <w:color w:val="000000"/>
          <w:kern w:val="0"/>
          <w:szCs w:val="21"/>
        </w:rPr>
        <w:t>城市色彩体系分析与推荐色谱制作</w:t>
      </w:r>
      <w:r>
        <w:rPr>
          <w:rFonts w:ascii="宋体" w:eastAsia="宋体" w:hAnsi="宋体" w:cs="TimesNewRomanPSMT" w:hint="eastAsia"/>
          <w:color w:val="000000"/>
          <w:kern w:val="0"/>
          <w:szCs w:val="21"/>
        </w:rPr>
        <w:t>。</w:t>
      </w:r>
    </w:p>
    <w:p w14:paraId="3E0C542E" w14:textId="69FDC19B" w:rsidR="00B83AF4" w:rsidRPr="00810C07" w:rsidRDefault="00B83AF4" w:rsidP="00B83AF4">
      <w:pPr>
        <w:widowControl/>
        <w:spacing w:beforeLines="50" w:before="156" w:afterLines="50" w:after="156"/>
        <w:ind w:firstLineChars="200" w:firstLine="482"/>
        <w:jc w:val="left"/>
        <w:rPr>
          <w:rFonts w:ascii="黑体" w:eastAsia="黑体" w:hAnsi="黑体" w:cs="Times New Roman"/>
          <w:b/>
          <w:sz w:val="24"/>
          <w:szCs w:val="24"/>
        </w:rPr>
      </w:pPr>
      <w:r w:rsidRPr="00810C07">
        <w:rPr>
          <w:rFonts w:ascii="黑体" w:eastAsia="黑体" w:hAnsi="黑体" w:cs="Times New Roman" w:hint="eastAsia"/>
          <w:b/>
          <w:sz w:val="24"/>
          <w:szCs w:val="24"/>
        </w:rPr>
        <w:t xml:space="preserve">模块二 </w:t>
      </w:r>
      <w:r w:rsidR="005514BE" w:rsidRPr="00810C07">
        <w:rPr>
          <w:rFonts w:ascii="黑体" w:eastAsia="黑体" w:hAnsi="黑体" w:cs="Times New Roman" w:hint="eastAsia"/>
          <w:b/>
          <w:sz w:val="24"/>
          <w:szCs w:val="24"/>
        </w:rPr>
        <w:t>风景园林空间设计</w:t>
      </w:r>
      <w:r w:rsidRPr="00810C07">
        <w:rPr>
          <w:rFonts w:ascii="黑体" w:eastAsia="黑体" w:hAnsi="黑体" w:cs="Times New Roman" w:hint="eastAsia"/>
          <w:b/>
          <w:sz w:val="24"/>
          <w:szCs w:val="24"/>
        </w:rPr>
        <w:t>（第</w:t>
      </w:r>
      <w:r w:rsidR="006E1659" w:rsidRPr="00810C07">
        <w:rPr>
          <w:rFonts w:ascii="黑体" w:eastAsia="黑体" w:hAnsi="黑体" w:cs="Times New Roman"/>
          <w:b/>
          <w:sz w:val="24"/>
          <w:szCs w:val="24"/>
        </w:rPr>
        <w:t>7-1</w:t>
      </w:r>
      <w:r w:rsidR="001D2577">
        <w:rPr>
          <w:rFonts w:ascii="黑体" w:eastAsia="黑体" w:hAnsi="黑体" w:cs="Times New Roman"/>
          <w:b/>
          <w:sz w:val="24"/>
          <w:szCs w:val="24"/>
        </w:rPr>
        <w:t>3</w:t>
      </w:r>
      <w:r w:rsidRPr="00810C07">
        <w:rPr>
          <w:rFonts w:ascii="黑体" w:eastAsia="黑体" w:hAnsi="黑体" w:cs="Times New Roman" w:hint="eastAsia"/>
          <w:b/>
          <w:sz w:val="24"/>
          <w:szCs w:val="24"/>
        </w:rPr>
        <w:t xml:space="preserve">周） </w:t>
      </w:r>
    </w:p>
    <w:p w14:paraId="7A064F0F" w14:textId="427608DB" w:rsidR="00B83AF4" w:rsidRPr="004E4931" w:rsidRDefault="00EC0AA4" w:rsidP="00EC0AA4">
      <w:pPr>
        <w:widowControl/>
        <w:spacing w:beforeLines="50" w:before="156" w:afterLines="50" w:after="156"/>
        <w:ind w:firstLine="420"/>
        <w:jc w:val="left"/>
        <w:rPr>
          <w:rFonts w:ascii="宋体" w:eastAsia="宋体" w:hAnsi="宋体" w:cs="宋体"/>
          <w:kern w:val="0"/>
          <w:szCs w:val="21"/>
        </w:rPr>
      </w:pPr>
      <w:r w:rsidRPr="004E4931">
        <w:rPr>
          <w:rFonts w:ascii="宋体" w:eastAsia="宋体" w:hAnsi="宋体" w:cs="TimesNewRomanPSMT" w:hint="eastAsia"/>
          <w:kern w:val="0"/>
          <w:szCs w:val="21"/>
        </w:rPr>
        <w:t>1.</w:t>
      </w:r>
      <w:r w:rsidR="00B83AF4" w:rsidRPr="004E4931">
        <w:rPr>
          <w:rFonts w:ascii="宋体" w:eastAsia="宋体" w:hAnsi="宋体" w:cs="宋体" w:hint="eastAsia"/>
          <w:kern w:val="0"/>
          <w:szCs w:val="21"/>
        </w:rPr>
        <w:t>教学目标</w:t>
      </w:r>
    </w:p>
    <w:p w14:paraId="1AFB20DC" w14:textId="3CCF9BE6" w:rsidR="00EC0AA4" w:rsidRPr="004E4931" w:rsidRDefault="006E1659" w:rsidP="00EC0AA4">
      <w:pPr>
        <w:ind w:firstLine="420"/>
        <w:rPr>
          <w:rFonts w:ascii="宋体" w:eastAsia="宋体" w:hAnsi="宋体" w:cs="宋体"/>
          <w:kern w:val="0"/>
          <w:szCs w:val="21"/>
        </w:rPr>
      </w:pPr>
      <w:r>
        <w:rPr>
          <w:rFonts w:ascii="宋体" w:eastAsia="宋体" w:hAnsi="宋体" w:cs="宋体" w:hint="eastAsia"/>
          <w:kern w:val="0"/>
          <w:szCs w:val="21"/>
        </w:rPr>
        <w:t>使学生掌握场地空间条件的分析内容和基本方法，了解景观空间的类型、要素和形态的基本内容，理解景观空间尺度的差异和设计要点，</w:t>
      </w:r>
      <w:r w:rsidR="00DF1FB6">
        <w:rPr>
          <w:rFonts w:ascii="宋体" w:eastAsia="宋体" w:hAnsi="宋体" w:cs="宋体" w:hint="eastAsia"/>
          <w:kern w:val="0"/>
          <w:szCs w:val="21"/>
        </w:rPr>
        <w:t>掌握组织复数空间单元，营造空间层次、秩序和序列的典型模式，了解园林中空间设计的代表性手法。</w:t>
      </w:r>
    </w:p>
    <w:p w14:paraId="5F13F74C" w14:textId="78F7223F" w:rsidR="00B83AF4" w:rsidRPr="004E4931" w:rsidRDefault="00B83AF4" w:rsidP="00B83AF4">
      <w:pPr>
        <w:widowControl/>
        <w:spacing w:beforeLines="50" w:before="156" w:afterLines="50" w:after="156"/>
        <w:ind w:firstLineChars="200" w:firstLine="420"/>
        <w:jc w:val="left"/>
        <w:rPr>
          <w:rFonts w:ascii="宋体" w:eastAsia="宋体" w:hAnsi="宋体" w:cs="宋体"/>
          <w:kern w:val="0"/>
          <w:szCs w:val="21"/>
        </w:rPr>
      </w:pPr>
      <w:r w:rsidRPr="004E4931">
        <w:rPr>
          <w:rFonts w:ascii="宋体" w:eastAsia="宋体" w:hAnsi="宋体" w:cs="TimesNewRomanPSMT"/>
          <w:kern w:val="0"/>
          <w:szCs w:val="21"/>
        </w:rPr>
        <w:t>2.</w:t>
      </w:r>
      <w:r w:rsidRPr="004E4931">
        <w:rPr>
          <w:rFonts w:ascii="宋体" w:eastAsia="宋体" w:hAnsi="宋体" w:cs="宋体" w:hint="eastAsia"/>
          <w:kern w:val="0"/>
          <w:szCs w:val="21"/>
        </w:rPr>
        <w:t>教学重难点</w:t>
      </w:r>
    </w:p>
    <w:p w14:paraId="3BE9D248" w14:textId="12DE2362" w:rsidR="00EC0AA4" w:rsidRPr="004E4931" w:rsidRDefault="006E1659" w:rsidP="004348B3">
      <w:pPr>
        <w:pStyle w:val="ac"/>
        <w:widowControl/>
        <w:numPr>
          <w:ilvl w:val="0"/>
          <w:numId w:val="6"/>
        </w:numPr>
        <w:spacing w:beforeLines="50" w:before="156" w:afterLines="50" w:after="156"/>
        <w:ind w:firstLineChars="0"/>
        <w:jc w:val="left"/>
        <w:rPr>
          <w:rFonts w:ascii="宋体" w:eastAsia="宋体" w:hAnsi="宋体" w:cs="宋体"/>
          <w:kern w:val="0"/>
          <w:szCs w:val="21"/>
        </w:rPr>
      </w:pPr>
      <w:bookmarkStart w:id="3" w:name="_Hlk77089480"/>
      <w:r w:rsidRPr="006E1659">
        <w:rPr>
          <w:rFonts w:ascii="宋体" w:eastAsia="宋体" w:hAnsi="宋体" w:cs="宋体" w:hint="eastAsia"/>
          <w:kern w:val="0"/>
          <w:szCs w:val="21"/>
        </w:rPr>
        <w:lastRenderedPageBreak/>
        <w:t>了解场地特征、掌握场地分析的方法与要点</w:t>
      </w:r>
      <w:r w:rsidR="004348B3" w:rsidRPr="004E4931">
        <w:rPr>
          <w:rFonts w:ascii="宋体" w:eastAsia="宋体" w:hAnsi="宋体" w:cs="宋体" w:hint="eastAsia"/>
          <w:kern w:val="0"/>
          <w:szCs w:val="21"/>
        </w:rPr>
        <w:t>；</w:t>
      </w:r>
    </w:p>
    <w:p w14:paraId="6D648DA4" w14:textId="54D29318" w:rsidR="004348B3" w:rsidRDefault="00DF1FB6" w:rsidP="004348B3">
      <w:pPr>
        <w:pStyle w:val="ac"/>
        <w:widowControl/>
        <w:numPr>
          <w:ilvl w:val="0"/>
          <w:numId w:val="6"/>
        </w:numPr>
        <w:spacing w:beforeLines="50" w:before="156" w:afterLines="50" w:after="156"/>
        <w:ind w:firstLineChars="0"/>
        <w:jc w:val="left"/>
        <w:rPr>
          <w:rFonts w:ascii="宋体" w:eastAsia="宋体" w:hAnsi="宋体" w:cs="宋体"/>
          <w:kern w:val="0"/>
          <w:szCs w:val="21"/>
        </w:rPr>
      </w:pPr>
      <w:r>
        <w:rPr>
          <w:rFonts w:ascii="宋体" w:eastAsia="宋体" w:hAnsi="宋体" w:cs="宋体" w:hint="eastAsia"/>
          <w:kern w:val="0"/>
          <w:szCs w:val="21"/>
        </w:rPr>
        <w:t>了解景观空间按不同区分方法划分出的基本类型、空间要素和空间形态，重点了解限定空间的方式</w:t>
      </w:r>
      <w:r w:rsidR="004348B3" w:rsidRPr="004E4931">
        <w:rPr>
          <w:rFonts w:ascii="宋体" w:eastAsia="宋体" w:hAnsi="宋体" w:cs="宋体" w:hint="eastAsia"/>
          <w:kern w:val="0"/>
          <w:szCs w:val="21"/>
        </w:rPr>
        <w:t>。</w:t>
      </w:r>
    </w:p>
    <w:p w14:paraId="2D61EA1E" w14:textId="50A130A7" w:rsidR="00DF1FB6" w:rsidRDefault="00DF1FB6" w:rsidP="004348B3">
      <w:pPr>
        <w:pStyle w:val="ac"/>
        <w:widowControl/>
        <w:numPr>
          <w:ilvl w:val="0"/>
          <w:numId w:val="6"/>
        </w:numPr>
        <w:spacing w:beforeLines="50" w:before="156" w:afterLines="50" w:after="156"/>
        <w:ind w:firstLineChars="0"/>
        <w:jc w:val="left"/>
        <w:rPr>
          <w:rFonts w:ascii="宋体" w:eastAsia="宋体" w:hAnsi="宋体" w:cs="宋体"/>
          <w:kern w:val="0"/>
          <w:szCs w:val="21"/>
        </w:rPr>
      </w:pPr>
      <w:r>
        <w:rPr>
          <w:rFonts w:ascii="宋体" w:eastAsia="宋体" w:hAnsi="宋体" w:cs="宋体" w:hint="eastAsia"/>
          <w:kern w:val="0"/>
          <w:szCs w:val="21"/>
        </w:rPr>
        <w:t>理解空间尺度在规划设计中的重要性，重点掌握与使用者息息相关的空间尺度和比例要点。</w:t>
      </w:r>
    </w:p>
    <w:p w14:paraId="52D4450B" w14:textId="1D542FC6" w:rsidR="00DF1FB6" w:rsidRDefault="00DF1FB6" w:rsidP="004348B3">
      <w:pPr>
        <w:pStyle w:val="ac"/>
        <w:widowControl/>
        <w:numPr>
          <w:ilvl w:val="0"/>
          <w:numId w:val="6"/>
        </w:numPr>
        <w:spacing w:beforeLines="50" w:before="156" w:afterLines="50" w:after="156"/>
        <w:ind w:firstLineChars="0"/>
        <w:jc w:val="left"/>
        <w:rPr>
          <w:rFonts w:ascii="宋体" w:eastAsia="宋体" w:hAnsi="宋体" w:cs="宋体"/>
          <w:kern w:val="0"/>
          <w:szCs w:val="21"/>
        </w:rPr>
      </w:pPr>
      <w:r>
        <w:rPr>
          <w:rFonts w:ascii="宋体" w:eastAsia="宋体" w:hAnsi="宋体" w:cs="宋体" w:hint="eastAsia"/>
          <w:kern w:val="0"/>
          <w:szCs w:val="21"/>
        </w:rPr>
        <w:t>掌握景观空间单元的组织方式，包括组合模式、空间层次、空间秩序和序列</w:t>
      </w:r>
    </w:p>
    <w:p w14:paraId="41B97D7F" w14:textId="36E429C2" w:rsidR="00DF1FB6" w:rsidRPr="004E4931" w:rsidRDefault="00DF1FB6" w:rsidP="004348B3">
      <w:pPr>
        <w:pStyle w:val="ac"/>
        <w:widowControl/>
        <w:numPr>
          <w:ilvl w:val="0"/>
          <w:numId w:val="6"/>
        </w:numPr>
        <w:spacing w:beforeLines="50" w:before="156" w:afterLines="50" w:after="156"/>
        <w:ind w:firstLineChars="0"/>
        <w:jc w:val="left"/>
        <w:rPr>
          <w:rFonts w:ascii="宋体" w:eastAsia="宋体" w:hAnsi="宋体" w:cs="宋体"/>
          <w:kern w:val="0"/>
          <w:szCs w:val="21"/>
        </w:rPr>
      </w:pPr>
      <w:r>
        <w:rPr>
          <w:rFonts w:ascii="宋体" w:eastAsia="宋体" w:hAnsi="宋体" w:cs="宋体" w:hint="eastAsia"/>
          <w:kern w:val="0"/>
          <w:szCs w:val="21"/>
        </w:rPr>
        <w:t>了解园林空间常用的设计手法</w:t>
      </w:r>
    </w:p>
    <w:bookmarkEnd w:id="3"/>
    <w:p w14:paraId="1C02FA66" w14:textId="70577638"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Style w:val="a9"/>
        <w:tblW w:w="8359" w:type="dxa"/>
        <w:tblLook w:val="04A0" w:firstRow="1" w:lastRow="0" w:firstColumn="1" w:lastColumn="0" w:noHBand="0" w:noVBand="1"/>
      </w:tblPr>
      <w:tblGrid>
        <w:gridCol w:w="2689"/>
        <w:gridCol w:w="1134"/>
        <w:gridCol w:w="4536"/>
      </w:tblGrid>
      <w:tr w:rsidR="004348B3" w:rsidRPr="0058101C" w14:paraId="220BF456" w14:textId="77777777" w:rsidTr="004348B3">
        <w:tc>
          <w:tcPr>
            <w:tcW w:w="2689" w:type="dxa"/>
            <w:shd w:val="clear" w:color="auto" w:fill="BFBFBF" w:themeFill="background1" w:themeFillShade="BF"/>
            <w:vAlign w:val="center"/>
          </w:tcPr>
          <w:p w14:paraId="250C8D7A" w14:textId="77777777" w:rsidR="004348B3" w:rsidRPr="0058101C" w:rsidRDefault="004348B3" w:rsidP="00EF60AD">
            <w:pPr>
              <w:widowControl/>
              <w:jc w:val="center"/>
              <w:rPr>
                <w:rFonts w:ascii="宋体" w:eastAsia="宋体" w:hAnsi="宋体"/>
                <w:b/>
                <w:bCs/>
                <w:szCs w:val="21"/>
              </w:rPr>
            </w:pPr>
            <w:r w:rsidRPr="0058101C">
              <w:rPr>
                <w:rFonts w:ascii="宋体" w:eastAsia="宋体" w:hAnsi="宋体" w:hint="eastAsia"/>
                <w:b/>
                <w:bCs/>
                <w:szCs w:val="21"/>
              </w:rPr>
              <w:t>教学内容</w:t>
            </w:r>
          </w:p>
        </w:tc>
        <w:tc>
          <w:tcPr>
            <w:tcW w:w="1134" w:type="dxa"/>
            <w:shd w:val="clear" w:color="auto" w:fill="BFBFBF" w:themeFill="background1" w:themeFillShade="BF"/>
            <w:vAlign w:val="center"/>
          </w:tcPr>
          <w:p w14:paraId="6D9C4727" w14:textId="77777777" w:rsidR="004348B3" w:rsidRPr="0058101C" w:rsidRDefault="004348B3" w:rsidP="00EF60AD">
            <w:pPr>
              <w:widowControl/>
              <w:jc w:val="center"/>
              <w:rPr>
                <w:rFonts w:ascii="宋体" w:eastAsia="宋体" w:hAnsi="宋体"/>
                <w:b/>
                <w:bCs/>
                <w:szCs w:val="21"/>
              </w:rPr>
            </w:pPr>
            <w:r w:rsidRPr="0058101C">
              <w:rPr>
                <w:rFonts w:ascii="宋体" w:eastAsia="宋体" w:hAnsi="宋体" w:hint="eastAsia"/>
                <w:b/>
                <w:bCs/>
                <w:szCs w:val="21"/>
              </w:rPr>
              <w:t>课时分配</w:t>
            </w:r>
          </w:p>
        </w:tc>
        <w:tc>
          <w:tcPr>
            <w:tcW w:w="4536" w:type="dxa"/>
            <w:shd w:val="clear" w:color="auto" w:fill="BFBFBF" w:themeFill="background1" w:themeFillShade="BF"/>
            <w:vAlign w:val="center"/>
          </w:tcPr>
          <w:p w14:paraId="1F628819" w14:textId="77777777" w:rsidR="004348B3" w:rsidRPr="0058101C" w:rsidRDefault="004348B3" w:rsidP="00EF60AD">
            <w:pPr>
              <w:widowControl/>
              <w:jc w:val="center"/>
              <w:rPr>
                <w:rFonts w:ascii="宋体" w:eastAsia="宋体" w:hAnsi="宋体"/>
                <w:b/>
                <w:bCs/>
                <w:szCs w:val="21"/>
              </w:rPr>
            </w:pPr>
            <w:r w:rsidRPr="0058101C">
              <w:rPr>
                <w:rFonts w:ascii="宋体" w:eastAsia="宋体" w:hAnsi="宋体" w:hint="eastAsia"/>
                <w:b/>
                <w:bCs/>
                <w:szCs w:val="21"/>
              </w:rPr>
              <w:t>详细说明</w:t>
            </w:r>
          </w:p>
        </w:tc>
      </w:tr>
      <w:tr w:rsidR="004348B3" w14:paraId="3C723735" w14:textId="77777777" w:rsidTr="004348B3">
        <w:tc>
          <w:tcPr>
            <w:tcW w:w="2689" w:type="dxa"/>
          </w:tcPr>
          <w:p w14:paraId="3FA94522" w14:textId="0D4A5533" w:rsidR="004348B3" w:rsidRDefault="004348B3" w:rsidP="00EF60AD">
            <w:pPr>
              <w:widowControl/>
              <w:jc w:val="left"/>
              <w:rPr>
                <w:rFonts w:ascii="宋体" w:eastAsia="宋体" w:hAnsi="宋体"/>
                <w:szCs w:val="21"/>
              </w:rPr>
            </w:pPr>
            <w:r>
              <w:rPr>
                <w:rFonts w:ascii="宋体" w:eastAsia="宋体" w:hAnsi="宋体" w:hint="eastAsia"/>
                <w:szCs w:val="21"/>
              </w:rPr>
              <w:t>第</w:t>
            </w:r>
            <w:r w:rsidR="00AF211A">
              <w:rPr>
                <w:rFonts w:ascii="宋体" w:eastAsia="宋体" w:hAnsi="宋体" w:hint="eastAsia"/>
                <w:szCs w:val="21"/>
              </w:rPr>
              <w:t>七</w:t>
            </w:r>
            <w:r>
              <w:rPr>
                <w:rFonts w:ascii="宋体" w:eastAsia="宋体" w:hAnsi="宋体" w:hint="eastAsia"/>
                <w:szCs w:val="21"/>
              </w:rPr>
              <w:t xml:space="preserve">章 </w:t>
            </w:r>
          </w:p>
          <w:p w14:paraId="5BCE048A" w14:textId="13E16FE0" w:rsidR="004348B3" w:rsidRDefault="00AF211A" w:rsidP="00EF60AD">
            <w:pPr>
              <w:widowControl/>
              <w:jc w:val="left"/>
              <w:rPr>
                <w:rFonts w:ascii="宋体" w:eastAsia="宋体" w:hAnsi="宋体"/>
                <w:szCs w:val="21"/>
              </w:rPr>
            </w:pPr>
            <w:r>
              <w:rPr>
                <w:rFonts w:ascii="宋体" w:eastAsia="宋体" w:hAnsi="宋体" w:hint="eastAsia"/>
                <w:szCs w:val="21"/>
              </w:rPr>
              <w:t>场地</w:t>
            </w:r>
            <w:r w:rsidRPr="00AF211A">
              <w:rPr>
                <w:rFonts w:ascii="宋体" w:eastAsia="宋体" w:hAnsi="宋体" w:hint="eastAsia"/>
                <w:szCs w:val="21"/>
              </w:rPr>
              <w:t>空间</w:t>
            </w:r>
            <w:r>
              <w:rPr>
                <w:rFonts w:ascii="宋体" w:eastAsia="宋体" w:hAnsi="宋体" w:hint="eastAsia"/>
                <w:szCs w:val="21"/>
              </w:rPr>
              <w:t>条件分析</w:t>
            </w:r>
          </w:p>
        </w:tc>
        <w:tc>
          <w:tcPr>
            <w:tcW w:w="1134" w:type="dxa"/>
          </w:tcPr>
          <w:p w14:paraId="0990FE26" w14:textId="77777777" w:rsidR="004348B3" w:rsidRDefault="004348B3" w:rsidP="00EF60AD">
            <w:pPr>
              <w:widowControl/>
              <w:jc w:val="left"/>
              <w:rPr>
                <w:rFonts w:ascii="宋体" w:eastAsia="宋体" w:hAnsi="宋体"/>
                <w:szCs w:val="21"/>
              </w:rPr>
            </w:pPr>
            <w:r>
              <w:rPr>
                <w:rFonts w:ascii="宋体" w:eastAsia="宋体" w:hAnsi="宋体" w:hint="eastAsia"/>
                <w:szCs w:val="21"/>
              </w:rPr>
              <w:t>2课时</w:t>
            </w:r>
          </w:p>
        </w:tc>
        <w:tc>
          <w:tcPr>
            <w:tcW w:w="4536" w:type="dxa"/>
          </w:tcPr>
          <w:p w14:paraId="1A72AD62" w14:textId="61624504" w:rsidR="004348B3" w:rsidRDefault="006E1659" w:rsidP="00EF60AD">
            <w:pPr>
              <w:widowControl/>
              <w:jc w:val="left"/>
              <w:rPr>
                <w:rFonts w:ascii="宋体" w:eastAsia="宋体" w:hAnsi="宋体"/>
                <w:szCs w:val="21"/>
              </w:rPr>
            </w:pPr>
            <w:r>
              <w:rPr>
                <w:rFonts w:ascii="宋体" w:eastAsia="宋体" w:hAnsi="宋体" w:hint="eastAsia"/>
                <w:szCs w:val="21"/>
              </w:rPr>
              <w:t>场地类型及特点；场地特征的构成；场地调查；场地分析；场地精神的解读与延续</w:t>
            </w:r>
          </w:p>
        </w:tc>
      </w:tr>
      <w:tr w:rsidR="004348B3" w14:paraId="3EDD469A" w14:textId="77777777" w:rsidTr="004348B3">
        <w:tc>
          <w:tcPr>
            <w:tcW w:w="2689" w:type="dxa"/>
          </w:tcPr>
          <w:p w14:paraId="04BCC559" w14:textId="311EC2CB" w:rsidR="004348B3" w:rsidRDefault="004348B3" w:rsidP="00EF60AD">
            <w:pPr>
              <w:widowControl/>
              <w:jc w:val="left"/>
              <w:rPr>
                <w:rFonts w:ascii="宋体" w:eastAsia="宋体" w:hAnsi="宋体"/>
                <w:szCs w:val="21"/>
              </w:rPr>
            </w:pPr>
            <w:r>
              <w:rPr>
                <w:rFonts w:ascii="宋体" w:eastAsia="宋体" w:hAnsi="宋体" w:hint="eastAsia"/>
                <w:szCs w:val="21"/>
              </w:rPr>
              <w:t>第</w:t>
            </w:r>
            <w:r w:rsidR="00AF211A">
              <w:rPr>
                <w:rFonts w:ascii="宋体" w:eastAsia="宋体" w:hAnsi="宋体" w:hint="eastAsia"/>
                <w:szCs w:val="21"/>
              </w:rPr>
              <w:t>八</w:t>
            </w:r>
            <w:r>
              <w:rPr>
                <w:rFonts w:ascii="宋体" w:eastAsia="宋体" w:hAnsi="宋体" w:hint="eastAsia"/>
                <w:szCs w:val="21"/>
              </w:rPr>
              <w:t>章</w:t>
            </w:r>
          </w:p>
          <w:p w14:paraId="58EB99AF" w14:textId="75AA3D83" w:rsidR="004348B3" w:rsidRDefault="00712F0E" w:rsidP="00EF60AD">
            <w:pPr>
              <w:widowControl/>
              <w:jc w:val="left"/>
              <w:rPr>
                <w:rFonts w:ascii="宋体" w:eastAsia="宋体" w:hAnsi="宋体"/>
                <w:szCs w:val="21"/>
              </w:rPr>
            </w:pPr>
            <w:r>
              <w:rPr>
                <w:rFonts w:ascii="宋体" w:eastAsia="宋体" w:hAnsi="宋体" w:hint="eastAsia"/>
                <w:szCs w:val="21"/>
              </w:rPr>
              <w:t>景观</w:t>
            </w:r>
            <w:r w:rsidR="00AF211A">
              <w:rPr>
                <w:rFonts w:ascii="宋体" w:eastAsia="宋体" w:hAnsi="宋体" w:hint="eastAsia"/>
                <w:szCs w:val="21"/>
              </w:rPr>
              <w:t>空间类型</w:t>
            </w:r>
            <w:r w:rsidR="005A73D2" w:rsidRPr="005A73D2">
              <w:rPr>
                <w:rFonts w:ascii="宋体" w:eastAsia="宋体" w:hAnsi="宋体" w:hint="eastAsia"/>
                <w:szCs w:val="21"/>
              </w:rPr>
              <w:t>、要素和形态</w:t>
            </w:r>
          </w:p>
        </w:tc>
        <w:tc>
          <w:tcPr>
            <w:tcW w:w="1134" w:type="dxa"/>
          </w:tcPr>
          <w:p w14:paraId="6173AACF" w14:textId="7B17B871" w:rsidR="004348B3" w:rsidRDefault="001D2577" w:rsidP="00EF60AD">
            <w:pPr>
              <w:widowControl/>
              <w:jc w:val="left"/>
              <w:rPr>
                <w:rFonts w:ascii="宋体" w:eastAsia="宋体" w:hAnsi="宋体"/>
                <w:szCs w:val="21"/>
              </w:rPr>
            </w:pPr>
            <w:r>
              <w:rPr>
                <w:rFonts w:ascii="宋体" w:eastAsia="宋体" w:hAnsi="宋体"/>
                <w:szCs w:val="21"/>
              </w:rPr>
              <w:t>2</w:t>
            </w:r>
            <w:r w:rsidR="004348B3">
              <w:rPr>
                <w:rFonts w:ascii="宋体" w:eastAsia="宋体" w:hAnsi="宋体" w:hint="eastAsia"/>
                <w:szCs w:val="21"/>
              </w:rPr>
              <w:t>课时</w:t>
            </w:r>
          </w:p>
        </w:tc>
        <w:tc>
          <w:tcPr>
            <w:tcW w:w="4536" w:type="dxa"/>
          </w:tcPr>
          <w:p w14:paraId="2D6CB80B" w14:textId="5581B657" w:rsidR="004348B3" w:rsidRDefault="00DF1FB6" w:rsidP="00EF60AD">
            <w:pPr>
              <w:widowControl/>
              <w:jc w:val="left"/>
              <w:rPr>
                <w:rFonts w:ascii="宋体" w:eastAsia="宋体" w:hAnsi="宋体"/>
                <w:szCs w:val="21"/>
              </w:rPr>
            </w:pPr>
            <w:r>
              <w:rPr>
                <w:rFonts w:ascii="宋体" w:eastAsia="宋体" w:hAnsi="宋体" w:hint="eastAsia"/>
                <w:szCs w:val="21"/>
              </w:rPr>
              <w:t>景观</w:t>
            </w:r>
            <w:r w:rsidR="00712F0E">
              <w:rPr>
                <w:rFonts w:ascii="宋体" w:eastAsia="宋体" w:hAnsi="宋体" w:hint="eastAsia"/>
                <w:szCs w:val="21"/>
              </w:rPr>
              <w:t>空间按使用性质、占有程度、围合程度、心理感受等区分的基本类型；风景园林空间点线面体要素；风景园林围合、覆盖等空间限定方式和形成的空间基本形态</w:t>
            </w:r>
          </w:p>
        </w:tc>
      </w:tr>
      <w:tr w:rsidR="00AF211A" w14:paraId="5F9AC400" w14:textId="77777777" w:rsidTr="004348B3">
        <w:tc>
          <w:tcPr>
            <w:tcW w:w="2689" w:type="dxa"/>
          </w:tcPr>
          <w:p w14:paraId="6F92EECC" w14:textId="77777777" w:rsidR="00AF211A" w:rsidRDefault="00AF211A" w:rsidP="00EF60AD">
            <w:pPr>
              <w:widowControl/>
              <w:jc w:val="left"/>
              <w:rPr>
                <w:rFonts w:ascii="宋体" w:eastAsia="宋体" w:hAnsi="宋体"/>
                <w:szCs w:val="21"/>
              </w:rPr>
            </w:pPr>
            <w:r>
              <w:rPr>
                <w:rFonts w:ascii="宋体" w:eastAsia="宋体" w:hAnsi="宋体" w:hint="eastAsia"/>
                <w:szCs w:val="21"/>
              </w:rPr>
              <w:t>第九章</w:t>
            </w:r>
          </w:p>
          <w:p w14:paraId="77B1FDB1" w14:textId="1C240781" w:rsidR="00AF211A" w:rsidRDefault="00712F0E" w:rsidP="00EF60AD">
            <w:pPr>
              <w:widowControl/>
              <w:jc w:val="left"/>
              <w:rPr>
                <w:rFonts w:ascii="宋体" w:eastAsia="宋体" w:hAnsi="宋体"/>
                <w:szCs w:val="21"/>
              </w:rPr>
            </w:pPr>
            <w:r>
              <w:rPr>
                <w:rFonts w:ascii="宋体" w:eastAsia="宋体" w:hAnsi="宋体" w:hint="eastAsia"/>
                <w:szCs w:val="21"/>
              </w:rPr>
              <w:t>景观</w:t>
            </w:r>
            <w:r w:rsidR="00AF211A">
              <w:rPr>
                <w:rFonts w:ascii="宋体" w:eastAsia="宋体" w:hAnsi="宋体" w:hint="eastAsia"/>
                <w:szCs w:val="21"/>
              </w:rPr>
              <w:t>空间尺度</w:t>
            </w:r>
          </w:p>
        </w:tc>
        <w:tc>
          <w:tcPr>
            <w:tcW w:w="1134" w:type="dxa"/>
          </w:tcPr>
          <w:p w14:paraId="025E6E29" w14:textId="0ED22EC1" w:rsidR="00AF211A" w:rsidRDefault="005A73D2" w:rsidP="00EF60AD">
            <w:pPr>
              <w:widowControl/>
              <w:jc w:val="left"/>
              <w:rPr>
                <w:rFonts w:ascii="宋体" w:eastAsia="宋体" w:hAnsi="宋体"/>
                <w:szCs w:val="21"/>
              </w:rPr>
            </w:pPr>
            <w:r>
              <w:rPr>
                <w:rFonts w:ascii="宋体" w:eastAsia="宋体" w:hAnsi="宋体"/>
                <w:szCs w:val="21"/>
              </w:rPr>
              <w:t>2</w:t>
            </w:r>
            <w:r>
              <w:rPr>
                <w:rFonts w:ascii="宋体" w:eastAsia="宋体" w:hAnsi="宋体" w:hint="eastAsia"/>
                <w:szCs w:val="21"/>
              </w:rPr>
              <w:t>课时</w:t>
            </w:r>
          </w:p>
        </w:tc>
        <w:tc>
          <w:tcPr>
            <w:tcW w:w="4536" w:type="dxa"/>
          </w:tcPr>
          <w:p w14:paraId="7BB4BBEF" w14:textId="7B398669" w:rsidR="00AF211A" w:rsidRDefault="00DF1FB6" w:rsidP="00EF60AD">
            <w:pPr>
              <w:widowControl/>
              <w:jc w:val="left"/>
              <w:rPr>
                <w:rFonts w:ascii="宋体" w:eastAsia="宋体" w:hAnsi="宋体"/>
                <w:szCs w:val="21"/>
              </w:rPr>
            </w:pPr>
            <w:r>
              <w:rPr>
                <w:rFonts w:ascii="宋体" w:eastAsia="宋体" w:hAnsi="宋体" w:hint="eastAsia"/>
                <w:szCs w:val="21"/>
              </w:rPr>
              <w:t>景观</w:t>
            </w:r>
            <w:r w:rsidR="00E312BE" w:rsidRPr="00E312BE">
              <w:rPr>
                <w:rFonts w:ascii="宋体" w:eastAsia="宋体" w:hAnsi="宋体" w:hint="eastAsia"/>
                <w:szCs w:val="21"/>
              </w:rPr>
              <w:t>空间设计中的尺度、比例要点和理论</w:t>
            </w:r>
          </w:p>
        </w:tc>
      </w:tr>
      <w:tr w:rsidR="00AF211A" w14:paraId="349CF359" w14:textId="77777777" w:rsidTr="004348B3">
        <w:tc>
          <w:tcPr>
            <w:tcW w:w="2689" w:type="dxa"/>
          </w:tcPr>
          <w:p w14:paraId="63724FBB" w14:textId="77777777" w:rsidR="00AF211A" w:rsidRDefault="00AF211A" w:rsidP="00EF60AD">
            <w:pPr>
              <w:widowControl/>
              <w:jc w:val="left"/>
              <w:rPr>
                <w:rFonts w:ascii="宋体" w:eastAsia="宋体" w:hAnsi="宋体"/>
                <w:szCs w:val="21"/>
              </w:rPr>
            </w:pPr>
            <w:r>
              <w:rPr>
                <w:rFonts w:ascii="宋体" w:eastAsia="宋体" w:hAnsi="宋体" w:hint="eastAsia"/>
                <w:szCs w:val="21"/>
              </w:rPr>
              <w:t>第十章</w:t>
            </w:r>
          </w:p>
          <w:p w14:paraId="746AFA6B" w14:textId="5F340736" w:rsidR="00AF211A" w:rsidRDefault="00712F0E" w:rsidP="00EF60AD">
            <w:pPr>
              <w:widowControl/>
              <w:jc w:val="left"/>
              <w:rPr>
                <w:rFonts w:ascii="宋体" w:eastAsia="宋体" w:hAnsi="宋体"/>
                <w:szCs w:val="21"/>
              </w:rPr>
            </w:pPr>
            <w:r>
              <w:rPr>
                <w:rFonts w:ascii="宋体" w:eastAsia="宋体" w:hAnsi="宋体" w:hint="eastAsia"/>
                <w:szCs w:val="21"/>
              </w:rPr>
              <w:t>景观</w:t>
            </w:r>
            <w:r w:rsidR="00AF211A">
              <w:rPr>
                <w:rFonts w:ascii="宋体" w:eastAsia="宋体" w:hAnsi="宋体" w:hint="eastAsia"/>
                <w:szCs w:val="21"/>
              </w:rPr>
              <w:t>空间组合</w:t>
            </w:r>
            <w:r w:rsidR="00E312BE">
              <w:rPr>
                <w:rFonts w:ascii="宋体" w:eastAsia="宋体" w:hAnsi="宋体" w:hint="eastAsia"/>
                <w:szCs w:val="21"/>
              </w:rPr>
              <w:t>、层次</w:t>
            </w:r>
            <w:r>
              <w:rPr>
                <w:rFonts w:ascii="宋体" w:eastAsia="宋体" w:hAnsi="宋体" w:hint="eastAsia"/>
                <w:szCs w:val="21"/>
              </w:rPr>
              <w:t>、秩序</w:t>
            </w:r>
            <w:r w:rsidR="00E312BE">
              <w:rPr>
                <w:rFonts w:ascii="宋体" w:eastAsia="宋体" w:hAnsi="宋体" w:hint="eastAsia"/>
                <w:szCs w:val="21"/>
              </w:rPr>
              <w:t>和序列</w:t>
            </w:r>
          </w:p>
        </w:tc>
        <w:tc>
          <w:tcPr>
            <w:tcW w:w="1134" w:type="dxa"/>
          </w:tcPr>
          <w:p w14:paraId="4715D72D" w14:textId="2F578A28" w:rsidR="00AF211A" w:rsidRDefault="00E312BE" w:rsidP="00EF60AD">
            <w:pPr>
              <w:widowControl/>
              <w:jc w:val="left"/>
              <w:rPr>
                <w:rFonts w:ascii="宋体" w:eastAsia="宋体" w:hAnsi="宋体"/>
                <w:szCs w:val="21"/>
              </w:rPr>
            </w:pPr>
            <w:r>
              <w:rPr>
                <w:rFonts w:ascii="宋体" w:eastAsia="宋体" w:hAnsi="宋体"/>
                <w:szCs w:val="21"/>
              </w:rPr>
              <w:t>4</w:t>
            </w:r>
            <w:r w:rsidR="005A73D2">
              <w:rPr>
                <w:rFonts w:ascii="宋体" w:eastAsia="宋体" w:hAnsi="宋体" w:hint="eastAsia"/>
                <w:szCs w:val="21"/>
              </w:rPr>
              <w:t>课时</w:t>
            </w:r>
          </w:p>
        </w:tc>
        <w:tc>
          <w:tcPr>
            <w:tcW w:w="4536" w:type="dxa"/>
          </w:tcPr>
          <w:p w14:paraId="2BECC060" w14:textId="6A17AF40" w:rsidR="00AF211A" w:rsidRDefault="00DF1FB6" w:rsidP="00EF60AD">
            <w:pPr>
              <w:widowControl/>
              <w:jc w:val="left"/>
              <w:rPr>
                <w:rFonts w:ascii="宋体" w:eastAsia="宋体" w:hAnsi="宋体"/>
                <w:szCs w:val="21"/>
              </w:rPr>
            </w:pPr>
            <w:r>
              <w:rPr>
                <w:rFonts w:ascii="宋体" w:eastAsia="宋体" w:hAnsi="宋体" w:hint="eastAsia"/>
                <w:szCs w:val="21"/>
              </w:rPr>
              <w:t>景观</w:t>
            </w:r>
            <w:r w:rsidR="00712F0E">
              <w:rPr>
                <w:rFonts w:ascii="宋体" w:eastAsia="宋体" w:hAnsi="宋体" w:hint="eastAsia"/>
                <w:szCs w:val="21"/>
              </w:rPr>
              <w:t>空间线式、集中式、放射式、组团式等典型组合模式；近、中、远景的空间层次构建途径；</w:t>
            </w:r>
            <w:r w:rsidR="006E1659">
              <w:rPr>
                <w:rFonts w:ascii="宋体" w:eastAsia="宋体" w:hAnsi="宋体" w:hint="eastAsia"/>
                <w:szCs w:val="21"/>
              </w:rPr>
              <w:t>轴线等</w:t>
            </w:r>
            <w:r w:rsidR="00712F0E">
              <w:rPr>
                <w:rFonts w:ascii="宋体" w:eastAsia="宋体" w:hAnsi="宋体" w:hint="eastAsia"/>
                <w:szCs w:val="21"/>
              </w:rPr>
              <w:t>空间</w:t>
            </w:r>
            <w:r w:rsidR="006E1659">
              <w:rPr>
                <w:rFonts w:ascii="宋体" w:eastAsia="宋体" w:hAnsi="宋体" w:hint="eastAsia"/>
                <w:szCs w:val="21"/>
              </w:rPr>
              <w:t>秩序和</w:t>
            </w:r>
            <w:r w:rsidR="00712F0E">
              <w:rPr>
                <w:rFonts w:ascii="宋体" w:eastAsia="宋体" w:hAnsi="宋体" w:hint="eastAsia"/>
                <w:szCs w:val="21"/>
              </w:rPr>
              <w:t>序列的组织</w:t>
            </w:r>
            <w:r w:rsidR="006E1659">
              <w:rPr>
                <w:rFonts w:ascii="宋体" w:eastAsia="宋体" w:hAnsi="宋体" w:hint="eastAsia"/>
                <w:szCs w:val="21"/>
              </w:rPr>
              <w:t>方式</w:t>
            </w:r>
          </w:p>
        </w:tc>
      </w:tr>
      <w:tr w:rsidR="00AF211A" w14:paraId="20A5F208" w14:textId="77777777" w:rsidTr="004348B3">
        <w:tc>
          <w:tcPr>
            <w:tcW w:w="2689" w:type="dxa"/>
          </w:tcPr>
          <w:p w14:paraId="7D466D2A" w14:textId="7175A5BE" w:rsidR="00AF211A" w:rsidRDefault="00AF211A" w:rsidP="00EF60AD">
            <w:pPr>
              <w:widowControl/>
              <w:jc w:val="left"/>
              <w:rPr>
                <w:rFonts w:ascii="宋体" w:eastAsia="宋体" w:hAnsi="宋体"/>
                <w:szCs w:val="21"/>
              </w:rPr>
            </w:pPr>
            <w:r>
              <w:rPr>
                <w:rFonts w:ascii="宋体" w:eastAsia="宋体" w:hAnsi="宋体" w:hint="eastAsia"/>
                <w:szCs w:val="21"/>
              </w:rPr>
              <w:t>第十</w:t>
            </w:r>
            <w:r w:rsidR="006E1659">
              <w:rPr>
                <w:rFonts w:ascii="宋体" w:eastAsia="宋体" w:hAnsi="宋体" w:hint="eastAsia"/>
                <w:szCs w:val="21"/>
              </w:rPr>
              <w:t>一</w:t>
            </w:r>
            <w:r>
              <w:rPr>
                <w:rFonts w:ascii="宋体" w:eastAsia="宋体" w:hAnsi="宋体" w:hint="eastAsia"/>
                <w:szCs w:val="21"/>
              </w:rPr>
              <w:t>章</w:t>
            </w:r>
          </w:p>
          <w:p w14:paraId="1C0317FA" w14:textId="5058F952" w:rsidR="00AF211A" w:rsidRDefault="00AF211A" w:rsidP="00EF60AD">
            <w:pPr>
              <w:widowControl/>
              <w:jc w:val="left"/>
              <w:rPr>
                <w:rFonts w:ascii="宋体" w:eastAsia="宋体" w:hAnsi="宋体"/>
                <w:szCs w:val="21"/>
              </w:rPr>
            </w:pPr>
            <w:r>
              <w:rPr>
                <w:rFonts w:ascii="宋体" w:eastAsia="宋体" w:hAnsi="宋体" w:hint="eastAsia"/>
                <w:szCs w:val="21"/>
              </w:rPr>
              <w:t>园林空间</w:t>
            </w:r>
            <w:r w:rsidR="00DF1FB6">
              <w:rPr>
                <w:rFonts w:ascii="宋体" w:eastAsia="宋体" w:hAnsi="宋体" w:hint="eastAsia"/>
                <w:szCs w:val="21"/>
              </w:rPr>
              <w:t>设计</w:t>
            </w:r>
            <w:r>
              <w:rPr>
                <w:rFonts w:ascii="宋体" w:eastAsia="宋体" w:hAnsi="宋体" w:hint="eastAsia"/>
                <w:szCs w:val="21"/>
              </w:rPr>
              <w:t>手法</w:t>
            </w:r>
          </w:p>
        </w:tc>
        <w:tc>
          <w:tcPr>
            <w:tcW w:w="1134" w:type="dxa"/>
          </w:tcPr>
          <w:p w14:paraId="3DBBA31E" w14:textId="5A3433F4" w:rsidR="00AF211A" w:rsidRDefault="00810C07" w:rsidP="00EF60AD">
            <w:pPr>
              <w:widowControl/>
              <w:jc w:val="left"/>
              <w:rPr>
                <w:rFonts w:ascii="宋体" w:eastAsia="宋体" w:hAnsi="宋体"/>
                <w:szCs w:val="21"/>
              </w:rPr>
            </w:pPr>
            <w:r>
              <w:rPr>
                <w:rFonts w:ascii="宋体" w:eastAsia="宋体" w:hAnsi="宋体"/>
                <w:szCs w:val="21"/>
              </w:rPr>
              <w:t>2</w:t>
            </w:r>
            <w:r w:rsidR="005A73D2">
              <w:rPr>
                <w:rFonts w:ascii="宋体" w:eastAsia="宋体" w:hAnsi="宋体" w:hint="eastAsia"/>
                <w:szCs w:val="21"/>
              </w:rPr>
              <w:t>课时</w:t>
            </w:r>
          </w:p>
        </w:tc>
        <w:tc>
          <w:tcPr>
            <w:tcW w:w="4536" w:type="dxa"/>
          </w:tcPr>
          <w:p w14:paraId="626D92CF" w14:textId="43C3EA02" w:rsidR="00AF211A" w:rsidRDefault="006E1659" w:rsidP="00EF60AD">
            <w:pPr>
              <w:widowControl/>
              <w:jc w:val="left"/>
              <w:rPr>
                <w:rFonts w:ascii="宋体" w:eastAsia="宋体" w:hAnsi="宋体"/>
                <w:szCs w:val="21"/>
              </w:rPr>
            </w:pPr>
            <w:r>
              <w:rPr>
                <w:rFonts w:ascii="宋体" w:eastAsia="宋体" w:hAnsi="宋体" w:hint="eastAsia"/>
                <w:szCs w:val="21"/>
              </w:rPr>
              <w:t>对比与变化；重复和再现；衔接与过渡；渗透和层次；引导与暗示</w:t>
            </w:r>
          </w:p>
        </w:tc>
      </w:tr>
    </w:tbl>
    <w:p w14:paraId="394CE216" w14:textId="184FCCDF"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086C5584" w14:textId="77777777" w:rsidR="00EC0AA4" w:rsidRPr="00313A87" w:rsidRDefault="00EC0AA4" w:rsidP="00EC0AA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采用讲堂讲授式教学方式，集中指导。</w:t>
      </w:r>
    </w:p>
    <w:p w14:paraId="558A4753" w14:textId="77777777" w:rsidR="00B83AF4" w:rsidRPr="00313A87" w:rsidRDefault="00B83AF4" w:rsidP="00B83AF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82C1438" w14:textId="0CA0BC2C" w:rsidR="00810C07" w:rsidRDefault="004348B3" w:rsidP="00810C0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进行期中考试检测，老师根据期中考试成绩情况进行综合评分：</w:t>
      </w:r>
    </w:p>
    <w:p w14:paraId="3823F129" w14:textId="77777777" w:rsidR="00207F11" w:rsidRPr="00207F11" w:rsidRDefault="00207F11" w:rsidP="00207F11">
      <w:pPr>
        <w:widowControl/>
        <w:spacing w:beforeLines="50" w:before="156" w:afterLines="50" w:after="156"/>
        <w:ind w:firstLineChars="200" w:firstLine="420"/>
        <w:jc w:val="left"/>
        <w:rPr>
          <w:rFonts w:ascii="宋体" w:eastAsia="宋体" w:hAnsi="宋体" w:cs="TimesNewRomanPSMT"/>
          <w:color w:val="000000"/>
          <w:kern w:val="0"/>
          <w:szCs w:val="21"/>
        </w:rPr>
      </w:pPr>
      <w:r w:rsidRPr="00207F11">
        <w:rPr>
          <w:rFonts w:ascii="宋体" w:eastAsia="宋体" w:hAnsi="宋体" w:cs="TimesNewRomanPSMT" w:hint="eastAsia"/>
          <w:color w:val="000000"/>
          <w:kern w:val="0"/>
          <w:szCs w:val="21"/>
        </w:rPr>
        <w:t>每人需提交作业，老师根据作业情况进行综合评分：</w:t>
      </w:r>
    </w:p>
    <w:p w14:paraId="0D5FADA4" w14:textId="2D58EEF2" w:rsidR="00207F11" w:rsidRDefault="00207F11" w:rsidP="00207F11">
      <w:pPr>
        <w:widowControl/>
        <w:spacing w:beforeLines="50" w:before="156" w:afterLines="50" w:after="156"/>
        <w:ind w:firstLineChars="200" w:firstLine="420"/>
        <w:jc w:val="left"/>
        <w:rPr>
          <w:rFonts w:ascii="宋体" w:eastAsia="宋体" w:hAnsi="宋体" w:cs="TimesNewRomanPSMT"/>
          <w:color w:val="000000"/>
          <w:kern w:val="0"/>
          <w:szCs w:val="21"/>
        </w:rPr>
      </w:pPr>
      <w:r w:rsidRPr="00207F11">
        <w:rPr>
          <w:rFonts w:ascii="宋体" w:eastAsia="宋体" w:hAnsi="宋体" w:cs="TimesNewRomanPSMT" w:hint="eastAsia"/>
          <w:color w:val="000000"/>
          <w:kern w:val="0"/>
          <w:szCs w:val="21"/>
        </w:rPr>
        <w:t>作业：</w:t>
      </w:r>
    </w:p>
    <w:p w14:paraId="47D390AE" w14:textId="54781547" w:rsidR="00207F11" w:rsidRDefault="00207F11" w:rsidP="00207F1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课后作业</w:t>
      </w:r>
      <w:r w:rsidR="007C0F4D">
        <w:rPr>
          <w:rFonts w:ascii="宋体" w:eastAsia="宋体" w:hAnsi="宋体" w:cs="TimesNewRomanPSMT" w:hint="eastAsia"/>
          <w:color w:val="000000"/>
          <w:kern w:val="0"/>
          <w:szCs w:val="21"/>
        </w:rPr>
        <w:t>2</w:t>
      </w:r>
      <w:r w:rsidR="007C0F4D">
        <w:rPr>
          <w:rFonts w:ascii="宋体" w:eastAsia="宋体" w:hAnsi="宋体" w:cs="TimesNewRomanPSMT"/>
          <w:color w:val="000000"/>
          <w:kern w:val="0"/>
          <w:szCs w:val="21"/>
        </w:rPr>
        <w:t>-</w:t>
      </w:r>
      <w:r w:rsidR="006C45CD">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w:t>
      </w:r>
      <w:r w:rsidR="006C45CD">
        <w:rPr>
          <w:rFonts w:ascii="宋体" w:eastAsia="宋体" w:hAnsi="宋体" w:cs="TimesNewRomanPSMT" w:hint="eastAsia"/>
          <w:color w:val="000000"/>
          <w:kern w:val="0"/>
          <w:szCs w:val="21"/>
        </w:rPr>
        <w:t>现当代</w:t>
      </w:r>
      <w:r>
        <w:rPr>
          <w:rFonts w:ascii="宋体" w:eastAsia="宋体" w:hAnsi="宋体" w:cs="TimesNewRomanPSMT" w:hint="eastAsia"/>
          <w:color w:val="000000"/>
          <w:kern w:val="0"/>
          <w:szCs w:val="21"/>
        </w:rPr>
        <w:t>大师作品空间分析</w:t>
      </w:r>
      <w:r w:rsidR="006C45CD">
        <w:rPr>
          <w:rFonts w:ascii="宋体" w:eastAsia="宋体" w:hAnsi="宋体" w:cs="TimesNewRomanPSMT" w:hint="eastAsia"/>
          <w:color w:val="000000"/>
          <w:kern w:val="0"/>
          <w:szCs w:val="21"/>
        </w:rPr>
        <w:t>（自选案例，</w:t>
      </w:r>
      <w:r w:rsidR="006C45CD" w:rsidRPr="006C45CD">
        <w:rPr>
          <w:rFonts w:ascii="宋体" w:eastAsia="宋体" w:hAnsi="宋体" w:cs="TimesNewRomanPSMT" w:hint="eastAsia"/>
          <w:color w:val="000000"/>
          <w:kern w:val="0"/>
          <w:szCs w:val="21"/>
        </w:rPr>
        <w:t>手绘，抄绘</w:t>
      </w:r>
      <w:r w:rsidR="006C45CD">
        <w:rPr>
          <w:rFonts w:ascii="宋体" w:eastAsia="宋体" w:hAnsi="宋体" w:cs="TimesNewRomanPSMT" w:hint="eastAsia"/>
          <w:color w:val="000000"/>
          <w:kern w:val="0"/>
          <w:szCs w:val="21"/>
        </w:rPr>
        <w:t>平面</w:t>
      </w:r>
      <w:r w:rsidR="006C45CD" w:rsidRPr="006C45CD">
        <w:rPr>
          <w:rFonts w:ascii="宋体" w:eastAsia="宋体" w:hAnsi="宋体" w:cs="TimesNewRomanPSMT"/>
          <w:color w:val="000000"/>
          <w:kern w:val="0"/>
          <w:szCs w:val="21"/>
        </w:rPr>
        <w:t>+小分析图</w:t>
      </w:r>
      <w:r w:rsidR="006C45CD">
        <w:rPr>
          <w:rFonts w:ascii="宋体" w:eastAsia="宋体" w:hAnsi="宋体" w:cs="TimesNewRomanPSMT" w:hint="eastAsia"/>
          <w:color w:val="000000"/>
          <w:kern w:val="0"/>
          <w:szCs w:val="21"/>
        </w:rPr>
        <w:t>）</w:t>
      </w:r>
    </w:p>
    <w:p w14:paraId="47C116E4" w14:textId="16216637" w:rsidR="00207F11" w:rsidRDefault="006C45CD" w:rsidP="00207F1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课后作业</w:t>
      </w:r>
      <w:r w:rsidR="007C0F4D">
        <w:rPr>
          <w:rFonts w:ascii="宋体" w:eastAsia="宋体" w:hAnsi="宋体" w:cs="TimesNewRomanPSMT" w:hint="eastAsia"/>
          <w:color w:val="000000"/>
          <w:kern w:val="0"/>
          <w:szCs w:val="21"/>
        </w:rPr>
        <w:t>2</w:t>
      </w:r>
      <w:r w:rsidR="007C0F4D">
        <w:rPr>
          <w:rFonts w:ascii="宋体" w:eastAsia="宋体" w:hAnsi="宋体" w:cs="TimesNewRomanPSMT"/>
          <w:color w:val="000000"/>
          <w:kern w:val="0"/>
          <w:szCs w:val="21"/>
        </w:rPr>
        <w:t>-</w:t>
      </w:r>
      <w:r>
        <w:rPr>
          <w:rFonts w:ascii="宋体" w:eastAsia="宋体" w:hAnsi="宋体" w:cs="TimesNewRomanPSMT" w:hint="eastAsia"/>
          <w:color w:val="000000"/>
          <w:kern w:val="0"/>
          <w:szCs w:val="21"/>
        </w:rPr>
        <w:t>2：古典园林空间分析（分组进行，选择中、日、英、法、意等典型古典园林进行空间分析，</w:t>
      </w:r>
      <w:r w:rsidRPr="006C45CD">
        <w:rPr>
          <w:rFonts w:ascii="宋体" w:eastAsia="宋体" w:hAnsi="宋体" w:cs="TimesNewRomanPSMT" w:hint="eastAsia"/>
          <w:color w:val="000000"/>
          <w:kern w:val="0"/>
          <w:szCs w:val="21"/>
        </w:rPr>
        <w:t>抄绘平面</w:t>
      </w:r>
      <w:r w:rsidRPr="006C45CD">
        <w:rPr>
          <w:rFonts w:ascii="宋体" w:eastAsia="宋体" w:hAnsi="宋体" w:cs="TimesNewRomanPSMT"/>
          <w:color w:val="000000"/>
          <w:kern w:val="0"/>
          <w:szCs w:val="21"/>
        </w:rPr>
        <w:t>+小分析图</w:t>
      </w:r>
      <w:r>
        <w:rPr>
          <w:rFonts w:ascii="宋体" w:eastAsia="宋体" w:hAnsi="宋体" w:cs="TimesNewRomanPSMT" w:hint="eastAsia"/>
          <w:color w:val="000000"/>
          <w:kern w:val="0"/>
          <w:szCs w:val="21"/>
        </w:rPr>
        <w:t>）</w:t>
      </w:r>
    </w:p>
    <w:p w14:paraId="0FE31CC1" w14:textId="1669D2B0" w:rsidR="006C45CD" w:rsidRPr="006C45CD" w:rsidRDefault="006C45CD" w:rsidP="006C45C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随堂作业：小展园设计（第十章占据约</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课时，手绘，黑白，1-</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张A</w:t>
      </w:r>
      <w:r>
        <w:rPr>
          <w:rFonts w:ascii="宋体" w:eastAsia="宋体" w:hAnsi="宋体" w:cs="TimesNewRomanPSMT"/>
          <w:color w:val="000000"/>
          <w:kern w:val="0"/>
          <w:szCs w:val="21"/>
        </w:rPr>
        <w:t>4</w:t>
      </w:r>
      <w:r>
        <w:rPr>
          <w:rFonts w:ascii="宋体" w:eastAsia="宋体" w:hAnsi="宋体" w:cs="TimesNewRomanPSMT" w:hint="eastAsia"/>
          <w:color w:val="000000"/>
          <w:kern w:val="0"/>
          <w:szCs w:val="21"/>
        </w:rPr>
        <w:t>纸，包含平面、立面和空间分析图）</w:t>
      </w:r>
    </w:p>
    <w:p w14:paraId="708BB9C4" w14:textId="30CDB069" w:rsidR="00CB14B0" w:rsidRDefault="00EF60AD" w:rsidP="00CB14B0">
      <w:pPr>
        <w:widowControl/>
        <w:spacing w:beforeLines="50" w:before="156" w:afterLines="50" w:after="156"/>
        <w:ind w:firstLineChars="200" w:firstLine="482"/>
        <w:jc w:val="left"/>
        <w:rPr>
          <w:rFonts w:ascii="黑体" w:eastAsia="黑体" w:hAnsi="黑体" w:cs="Times New Roman"/>
          <w:b/>
          <w:sz w:val="24"/>
          <w:szCs w:val="24"/>
        </w:rPr>
      </w:pPr>
      <w:r w:rsidRPr="00CB14B0">
        <w:rPr>
          <w:rFonts w:ascii="黑体" w:eastAsia="黑体" w:hAnsi="黑体" w:cs="Times New Roman" w:hint="eastAsia"/>
          <w:b/>
          <w:sz w:val="24"/>
          <w:szCs w:val="24"/>
        </w:rPr>
        <w:t>期中考试：</w:t>
      </w:r>
      <w:r w:rsidR="00CB14B0">
        <w:rPr>
          <w:rFonts w:ascii="黑体" w:eastAsia="黑体" w:hAnsi="黑体" w:cs="Times New Roman" w:hint="eastAsia"/>
          <w:b/>
          <w:sz w:val="24"/>
          <w:szCs w:val="24"/>
        </w:rPr>
        <w:t>闭卷考试（第8周）</w:t>
      </w:r>
    </w:p>
    <w:p w14:paraId="2D04FFBC" w14:textId="29F393E0" w:rsidR="004348B3" w:rsidRPr="00CB14B0" w:rsidRDefault="001D2577" w:rsidP="00CB14B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选择题</w:t>
      </w:r>
      <w:r w:rsidR="00EF60AD" w:rsidRPr="00CB14B0">
        <w:rPr>
          <w:rFonts w:ascii="宋体" w:eastAsia="宋体" w:hAnsi="宋体" w:cs="TimesNewRomanPSMT" w:hint="eastAsia"/>
          <w:color w:val="000000"/>
          <w:kern w:val="0"/>
          <w:szCs w:val="21"/>
        </w:rPr>
        <w:t>x</w:t>
      </w:r>
      <w:r>
        <w:rPr>
          <w:rFonts w:ascii="宋体" w:eastAsia="宋体" w:hAnsi="宋体" w:cs="TimesNewRomanPSMT"/>
          <w:color w:val="000000"/>
          <w:kern w:val="0"/>
          <w:szCs w:val="21"/>
        </w:rPr>
        <w:t>10</w:t>
      </w:r>
      <w:r>
        <w:rPr>
          <w:rFonts w:ascii="宋体" w:eastAsia="宋体" w:hAnsi="宋体" w:cs="TimesNewRomanPSMT" w:hint="eastAsia"/>
          <w:color w:val="000000"/>
          <w:kern w:val="0"/>
          <w:szCs w:val="21"/>
        </w:rPr>
        <w:t>+填空题</w:t>
      </w:r>
      <w:r w:rsidRPr="00CB14B0">
        <w:rPr>
          <w:rFonts w:ascii="宋体" w:eastAsia="宋体" w:hAnsi="宋体" w:cs="TimesNewRomanPSMT" w:hint="eastAsia"/>
          <w:color w:val="000000"/>
          <w:kern w:val="0"/>
          <w:szCs w:val="21"/>
        </w:rPr>
        <w:t>x</w:t>
      </w:r>
      <w:r>
        <w:rPr>
          <w:rFonts w:ascii="宋体" w:eastAsia="宋体" w:hAnsi="宋体" w:cs="TimesNewRomanPSMT"/>
          <w:color w:val="000000"/>
          <w:kern w:val="0"/>
          <w:szCs w:val="21"/>
        </w:rPr>
        <w:t>5</w:t>
      </w:r>
      <w:r w:rsidR="00EF60AD" w:rsidRPr="00CB14B0">
        <w:rPr>
          <w:rFonts w:ascii="宋体" w:eastAsia="宋体" w:hAnsi="宋体" w:cs="TimesNewRomanPSMT" w:hint="eastAsia"/>
          <w:color w:val="000000"/>
          <w:kern w:val="0"/>
          <w:szCs w:val="21"/>
        </w:rPr>
        <w:t>+简答题</w:t>
      </w:r>
      <w:r w:rsidR="00EF60AD" w:rsidRPr="00CB14B0">
        <w:rPr>
          <w:rFonts w:ascii="宋体" w:eastAsia="宋体" w:hAnsi="宋体" w:cs="TimesNewRomanPSMT"/>
          <w:color w:val="000000"/>
          <w:kern w:val="0"/>
          <w:szCs w:val="21"/>
        </w:rPr>
        <w:t>x2</w:t>
      </w:r>
      <w:r>
        <w:rPr>
          <w:rFonts w:ascii="宋体" w:eastAsia="宋体" w:hAnsi="宋体" w:cs="TimesNewRomanPSMT" w:hint="eastAsia"/>
          <w:color w:val="000000"/>
          <w:kern w:val="0"/>
          <w:szCs w:val="21"/>
        </w:rPr>
        <w:t>+画图题</w:t>
      </w:r>
      <w:r w:rsidRPr="00CB14B0">
        <w:rPr>
          <w:rFonts w:ascii="宋体" w:eastAsia="宋体" w:hAnsi="宋体" w:cs="TimesNewRomanPSMT"/>
          <w:color w:val="000000"/>
          <w:kern w:val="0"/>
          <w:szCs w:val="21"/>
        </w:rPr>
        <w:t>x</w:t>
      </w:r>
      <w:r>
        <w:rPr>
          <w:rFonts w:ascii="宋体" w:eastAsia="宋体" w:hAnsi="宋体" w:cs="TimesNewRomanPSMT"/>
          <w:color w:val="000000"/>
          <w:kern w:val="0"/>
          <w:szCs w:val="21"/>
        </w:rPr>
        <w:t>1</w:t>
      </w:r>
      <w:r w:rsidR="00EF60AD" w:rsidRPr="00CB14B0">
        <w:rPr>
          <w:rFonts w:ascii="宋体" w:eastAsia="宋体" w:hAnsi="宋体" w:cs="TimesNewRomanPSMT" w:hint="eastAsia"/>
          <w:color w:val="000000"/>
          <w:kern w:val="0"/>
          <w:szCs w:val="21"/>
        </w:rPr>
        <w:t>。</w:t>
      </w:r>
    </w:p>
    <w:p w14:paraId="09D53F7F" w14:textId="1559F2EF" w:rsidR="00B83AF4" w:rsidRPr="00810C07" w:rsidRDefault="00B83AF4" w:rsidP="00B83AF4">
      <w:pPr>
        <w:widowControl/>
        <w:spacing w:beforeLines="50" w:before="156" w:afterLines="50" w:after="156"/>
        <w:ind w:firstLineChars="200" w:firstLine="482"/>
        <w:jc w:val="left"/>
        <w:rPr>
          <w:rFonts w:ascii="黑体" w:eastAsia="黑体" w:hAnsi="黑体" w:cs="Times New Roman"/>
          <w:b/>
          <w:sz w:val="24"/>
          <w:szCs w:val="24"/>
        </w:rPr>
      </w:pPr>
      <w:r w:rsidRPr="00810C07">
        <w:rPr>
          <w:rFonts w:ascii="黑体" w:eastAsia="黑体" w:hAnsi="黑体" w:cs="Times New Roman" w:hint="eastAsia"/>
          <w:b/>
          <w:sz w:val="24"/>
          <w:szCs w:val="24"/>
        </w:rPr>
        <w:lastRenderedPageBreak/>
        <w:t xml:space="preserve">模块三 </w:t>
      </w:r>
      <w:r w:rsidR="005514BE" w:rsidRPr="00810C07">
        <w:rPr>
          <w:rFonts w:ascii="黑体" w:eastAsia="黑体" w:hAnsi="黑体" w:cs="Times New Roman" w:hint="eastAsia"/>
          <w:b/>
          <w:sz w:val="24"/>
          <w:szCs w:val="24"/>
        </w:rPr>
        <w:t>风景园林</w:t>
      </w:r>
      <w:r w:rsidR="00843F26">
        <w:rPr>
          <w:rFonts w:ascii="黑体" w:eastAsia="黑体" w:hAnsi="黑体" w:cs="Times New Roman" w:hint="eastAsia"/>
          <w:b/>
          <w:sz w:val="24"/>
          <w:szCs w:val="24"/>
        </w:rPr>
        <w:t>营建</w:t>
      </w:r>
      <w:r w:rsidR="005514BE" w:rsidRPr="00810C07">
        <w:rPr>
          <w:rFonts w:ascii="黑体" w:eastAsia="黑体" w:hAnsi="黑体" w:cs="Times New Roman" w:hint="eastAsia"/>
          <w:b/>
          <w:sz w:val="24"/>
          <w:szCs w:val="24"/>
        </w:rPr>
        <w:t>材料</w:t>
      </w:r>
      <w:r w:rsidRPr="00810C07">
        <w:rPr>
          <w:rFonts w:ascii="黑体" w:eastAsia="黑体" w:hAnsi="黑体" w:cs="Times New Roman" w:hint="eastAsia"/>
          <w:b/>
          <w:sz w:val="24"/>
          <w:szCs w:val="24"/>
        </w:rPr>
        <w:t>（第</w:t>
      </w:r>
      <w:r w:rsidR="006E1659" w:rsidRPr="00810C07">
        <w:rPr>
          <w:rFonts w:ascii="黑体" w:eastAsia="黑体" w:hAnsi="黑体" w:cs="Times New Roman"/>
          <w:b/>
          <w:sz w:val="24"/>
          <w:szCs w:val="24"/>
        </w:rPr>
        <w:t>1</w:t>
      </w:r>
      <w:r w:rsidR="001D2577">
        <w:rPr>
          <w:rFonts w:ascii="黑体" w:eastAsia="黑体" w:hAnsi="黑体" w:cs="Times New Roman"/>
          <w:b/>
          <w:sz w:val="24"/>
          <w:szCs w:val="24"/>
        </w:rPr>
        <w:t>4</w:t>
      </w:r>
      <w:r w:rsidR="006E1659" w:rsidRPr="00810C07">
        <w:rPr>
          <w:rFonts w:ascii="黑体" w:eastAsia="黑体" w:hAnsi="黑体" w:cs="Times New Roman"/>
          <w:b/>
          <w:sz w:val="24"/>
          <w:szCs w:val="24"/>
        </w:rPr>
        <w:t>-18</w:t>
      </w:r>
      <w:r w:rsidRPr="00810C07">
        <w:rPr>
          <w:rFonts w:ascii="黑体" w:eastAsia="黑体" w:hAnsi="黑体" w:cs="Times New Roman" w:hint="eastAsia"/>
          <w:b/>
          <w:sz w:val="24"/>
          <w:szCs w:val="24"/>
        </w:rPr>
        <w:t>周）</w:t>
      </w:r>
    </w:p>
    <w:p w14:paraId="54F19BD7" w14:textId="1DF7D1ED"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3331F692" w14:textId="017513AF" w:rsidR="003E1BF1" w:rsidRDefault="003E1BF1" w:rsidP="00B83A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了解地形、植物和硬质景观三种塑造风景园林</w:t>
      </w:r>
      <w:r w:rsidR="00B729B8">
        <w:rPr>
          <w:rFonts w:ascii="宋体" w:eastAsia="宋体" w:hAnsi="宋体" w:cs="宋体" w:hint="eastAsia"/>
          <w:color w:val="000000"/>
          <w:kern w:val="0"/>
          <w:szCs w:val="21"/>
        </w:rPr>
        <w:t>材料</w:t>
      </w:r>
      <w:r w:rsidR="0060183B">
        <w:rPr>
          <w:rFonts w:ascii="宋体" w:eastAsia="宋体" w:hAnsi="宋体" w:cs="宋体" w:hint="eastAsia"/>
          <w:color w:val="000000"/>
          <w:kern w:val="0"/>
          <w:szCs w:val="21"/>
        </w:rPr>
        <w:t>的概念</w:t>
      </w:r>
      <w:r w:rsidR="007A51D5">
        <w:rPr>
          <w:rFonts w:ascii="宋体" w:eastAsia="宋体" w:hAnsi="宋体" w:cs="宋体" w:hint="eastAsia"/>
          <w:color w:val="000000"/>
          <w:kern w:val="0"/>
          <w:szCs w:val="21"/>
        </w:rPr>
        <w:t>内容</w:t>
      </w:r>
      <w:r w:rsidR="005761B5">
        <w:rPr>
          <w:rFonts w:ascii="宋体" w:eastAsia="宋体" w:hAnsi="宋体" w:cs="宋体" w:hint="eastAsia"/>
          <w:color w:val="000000"/>
          <w:kern w:val="0"/>
          <w:szCs w:val="21"/>
        </w:rPr>
        <w:t>和应用原则</w:t>
      </w:r>
      <w:r w:rsidR="00B729B8">
        <w:rPr>
          <w:rFonts w:ascii="宋体" w:eastAsia="宋体" w:hAnsi="宋体" w:cs="宋体" w:hint="eastAsia"/>
          <w:color w:val="000000"/>
          <w:kern w:val="0"/>
          <w:szCs w:val="21"/>
        </w:rPr>
        <w:t>，</w:t>
      </w:r>
      <w:r w:rsidR="007A51D5">
        <w:rPr>
          <w:rFonts w:ascii="宋体" w:eastAsia="宋体" w:hAnsi="宋体" w:cs="宋体" w:hint="eastAsia"/>
          <w:color w:val="000000"/>
          <w:kern w:val="0"/>
          <w:szCs w:val="21"/>
        </w:rPr>
        <w:t>理解这三类材料在风景园林规划设计中的特性和应用要点，掌握利用风景园林材料营造空间和实现设计意图的基本手法</w:t>
      </w:r>
      <w:r w:rsidR="00C1299B">
        <w:rPr>
          <w:rFonts w:ascii="宋体" w:eastAsia="宋体" w:hAnsi="宋体" w:cs="宋体" w:hint="eastAsia"/>
          <w:color w:val="000000"/>
          <w:kern w:val="0"/>
          <w:szCs w:val="21"/>
        </w:rPr>
        <w:t>。</w:t>
      </w:r>
    </w:p>
    <w:p w14:paraId="53F4637E" w14:textId="131DA5A2"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367F3F1" w14:textId="25ED3EC3" w:rsidR="00EF60AD" w:rsidRDefault="00810C07" w:rsidP="00EF60AD">
      <w:pPr>
        <w:pStyle w:val="ac"/>
        <w:widowControl/>
        <w:numPr>
          <w:ilvl w:val="0"/>
          <w:numId w:val="7"/>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理解地形竖向设计的基本原则，</w:t>
      </w:r>
      <w:r w:rsidR="00843F26">
        <w:rPr>
          <w:rFonts w:ascii="宋体" w:eastAsia="宋体" w:hAnsi="宋体" w:cs="宋体" w:hint="eastAsia"/>
          <w:color w:val="000000"/>
          <w:kern w:val="0"/>
          <w:szCs w:val="21"/>
        </w:rPr>
        <w:t>了解土壤的理化性质，</w:t>
      </w:r>
      <w:r>
        <w:rPr>
          <w:rFonts w:ascii="宋体" w:eastAsia="宋体" w:hAnsi="宋体" w:cs="宋体" w:hint="eastAsia"/>
          <w:color w:val="000000"/>
          <w:kern w:val="0"/>
          <w:szCs w:val="21"/>
        </w:rPr>
        <w:t>重点掌握通过地形塑造空间</w:t>
      </w:r>
      <w:r w:rsidR="00843F26">
        <w:rPr>
          <w:rFonts w:ascii="宋体" w:eastAsia="宋体" w:hAnsi="宋体" w:cs="宋体" w:hint="eastAsia"/>
          <w:color w:val="000000"/>
          <w:kern w:val="0"/>
          <w:szCs w:val="21"/>
        </w:rPr>
        <w:t>和组织水系统</w:t>
      </w:r>
      <w:r>
        <w:rPr>
          <w:rFonts w:ascii="宋体" w:eastAsia="宋体" w:hAnsi="宋体" w:cs="宋体" w:hint="eastAsia"/>
          <w:color w:val="000000"/>
          <w:kern w:val="0"/>
          <w:szCs w:val="21"/>
        </w:rPr>
        <w:t>的典型</w:t>
      </w:r>
      <w:r w:rsidR="00843F26">
        <w:rPr>
          <w:rFonts w:ascii="宋体" w:eastAsia="宋体" w:hAnsi="宋体" w:cs="宋体" w:hint="eastAsia"/>
          <w:color w:val="000000"/>
          <w:kern w:val="0"/>
          <w:szCs w:val="21"/>
        </w:rPr>
        <w:t>模式</w:t>
      </w:r>
      <w:r w:rsidR="00EF60AD" w:rsidRPr="00EF60AD">
        <w:rPr>
          <w:rFonts w:ascii="宋体" w:eastAsia="宋体" w:hAnsi="宋体" w:cs="宋体" w:hint="eastAsia"/>
          <w:color w:val="000000"/>
          <w:kern w:val="0"/>
          <w:szCs w:val="21"/>
        </w:rPr>
        <w:t>。</w:t>
      </w:r>
    </w:p>
    <w:p w14:paraId="184CB64A" w14:textId="6D1A734B" w:rsidR="00EF60AD" w:rsidRDefault="00810C07" w:rsidP="00EF60AD">
      <w:pPr>
        <w:pStyle w:val="ac"/>
        <w:widowControl/>
        <w:numPr>
          <w:ilvl w:val="0"/>
          <w:numId w:val="7"/>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理解植物景观设计的基本原则，</w:t>
      </w:r>
      <w:r w:rsidR="00843F26">
        <w:rPr>
          <w:rFonts w:ascii="宋体" w:eastAsia="宋体" w:hAnsi="宋体" w:cs="宋体" w:hint="eastAsia"/>
          <w:color w:val="000000"/>
          <w:kern w:val="0"/>
          <w:szCs w:val="21"/>
        </w:rPr>
        <w:t>了解植物的观赏特性和生态特性，</w:t>
      </w:r>
      <w:r>
        <w:rPr>
          <w:rFonts w:ascii="宋体" w:eastAsia="宋体" w:hAnsi="宋体" w:cs="宋体" w:hint="eastAsia"/>
          <w:color w:val="000000"/>
          <w:kern w:val="0"/>
          <w:szCs w:val="21"/>
        </w:rPr>
        <w:t>重点掌握植物景观塑造空间</w:t>
      </w:r>
      <w:r w:rsidR="00843F26">
        <w:rPr>
          <w:rFonts w:ascii="宋体" w:eastAsia="宋体" w:hAnsi="宋体" w:cs="宋体" w:hint="eastAsia"/>
          <w:color w:val="000000"/>
          <w:kern w:val="0"/>
          <w:szCs w:val="21"/>
        </w:rPr>
        <w:t>和实现生态设计的基本方法</w:t>
      </w:r>
      <w:r w:rsidR="00EF60AD">
        <w:rPr>
          <w:rFonts w:ascii="宋体" w:eastAsia="宋体" w:hAnsi="宋体" w:cs="宋体" w:hint="eastAsia"/>
          <w:color w:val="000000"/>
          <w:kern w:val="0"/>
          <w:szCs w:val="21"/>
        </w:rPr>
        <w:t>。</w:t>
      </w:r>
    </w:p>
    <w:p w14:paraId="110C4512" w14:textId="4F8A5498" w:rsidR="00843F26" w:rsidRPr="00EF60AD" w:rsidRDefault="00843F26" w:rsidP="00EF60AD">
      <w:pPr>
        <w:pStyle w:val="ac"/>
        <w:widowControl/>
        <w:numPr>
          <w:ilvl w:val="0"/>
          <w:numId w:val="7"/>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理解硬质景观设计的基本原则，重点掌握常用硬质材料的特点和应用场景。</w:t>
      </w:r>
    </w:p>
    <w:p w14:paraId="6199B130" w14:textId="76065850"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Style w:val="a9"/>
        <w:tblW w:w="8359" w:type="dxa"/>
        <w:tblLook w:val="04A0" w:firstRow="1" w:lastRow="0" w:firstColumn="1" w:lastColumn="0" w:noHBand="0" w:noVBand="1"/>
      </w:tblPr>
      <w:tblGrid>
        <w:gridCol w:w="2689"/>
        <w:gridCol w:w="1134"/>
        <w:gridCol w:w="4536"/>
      </w:tblGrid>
      <w:tr w:rsidR="00EF60AD" w:rsidRPr="0058101C" w14:paraId="7F367FD9" w14:textId="77777777" w:rsidTr="00EF60AD">
        <w:tc>
          <w:tcPr>
            <w:tcW w:w="2689" w:type="dxa"/>
            <w:shd w:val="clear" w:color="auto" w:fill="BFBFBF" w:themeFill="background1" w:themeFillShade="BF"/>
            <w:vAlign w:val="center"/>
          </w:tcPr>
          <w:p w14:paraId="4C1449F9" w14:textId="77777777" w:rsidR="00EF60AD" w:rsidRPr="0058101C" w:rsidRDefault="00EF60AD" w:rsidP="00EF60AD">
            <w:pPr>
              <w:widowControl/>
              <w:jc w:val="center"/>
              <w:rPr>
                <w:rFonts w:ascii="宋体" w:eastAsia="宋体" w:hAnsi="宋体"/>
                <w:b/>
                <w:bCs/>
                <w:szCs w:val="21"/>
              </w:rPr>
            </w:pPr>
            <w:r w:rsidRPr="0058101C">
              <w:rPr>
                <w:rFonts w:ascii="宋体" w:eastAsia="宋体" w:hAnsi="宋体" w:hint="eastAsia"/>
                <w:b/>
                <w:bCs/>
                <w:szCs w:val="21"/>
              </w:rPr>
              <w:t>教学内容</w:t>
            </w:r>
          </w:p>
        </w:tc>
        <w:tc>
          <w:tcPr>
            <w:tcW w:w="1134" w:type="dxa"/>
            <w:shd w:val="clear" w:color="auto" w:fill="BFBFBF" w:themeFill="background1" w:themeFillShade="BF"/>
            <w:vAlign w:val="center"/>
          </w:tcPr>
          <w:p w14:paraId="4166C0E8" w14:textId="77777777" w:rsidR="00EF60AD" w:rsidRPr="0058101C" w:rsidRDefault="00EF60AD" w:rsidP="00EF60AD">
            <w:pPr>
              <w:widowControl/>
              <w:jc w:val="center"/>
              <w:rPr>
                <w:rFonts w:ascii="宋体" w:eastAsia="宋体" w:hAnsi="宋体"/>
                <w:b/>
                <w:bCs/>
                <w:szCs w:val="21"/>
              </w:rPr>
            </w:pPr>
            <w:r w:rsidRPr="0058101C">
              <w:rPr>
                <w:rFonts w:ascii="宋体" w:eastAsia="宋体" w:hAnsi="宋体" w:hint="eastAsia"/>
                <w:b/>
                <w:bCs/>
                <w:szCs w:val="21"/>
              </w:rPr>
              <w:t>课时分配</w:t>
            </w:r>
          </w:p>
        </w:tc>
        <w:tc>
          <w:tcPr>
            <w:tcW w:w="4536" w:type="dxa"/>
            <w:shd w:val="clear" w:color="auto" w:fill="BFBFBF" w:themeFill="background1" w:themeFillShade="BF"/>
            <w:vAlign w:val="center"/>
          </w:tcPr>
          <w:p w14:paraId="1E0349E4" w14:textId="77777777" w:rsidR="00EF60AD" w:rsidRPr="0058101C" w:rsidRDefault="00EF60AD" w:rsidP="00EF60AD">
            <w:pPr>
              <w:widowControl/>
              <w:jc w:val="center"/>
              <w:rPr>
                <w:rFonts w:ascii="宋体" w:eastAsia="宋体" w:hAnsi="宋体"/>
                <w:b/>
                <w:bCs/>
                <w:szCs w:val="21"/>
              </w:rPr>
            </w:pPr>
            <w:r w:rsidRPr="0058101C">
              <w:rPr>
                <w:rFonts w:ascii="宋体" w:eastAsia="宋体" w:hAnsi="宋体" w:hint="eastAsia"/>
                <w:b/>
                <w:bCs/>
                <w:szCs w:val="21"/>
              </w:rPr>
              <w:t>详细说明</w:t>
            </w:r>
          </w:p>
        </w:tc>
      </w:tr>
      <w:tr w:rsidR="00EF60AD" w:rsidRPr="00BE707E" w14:paraId="24250FC6" w14:textId="77777777" w:rsidTr="00EF60AD">
        <w:tc>
          <w:tcPr>
            <w:tcW w:w="2689" w:type="dxa"/>
          </w:tcPr>
          <w:p w14:paraId="68D3A7BC" w14:textId="2D519920" w:rsidR="00EF60AD" w:rsidRDefault="00EF60AD" w:rsidP="00EF60AD">
            <w:pPr>
              <w:widowControl/>
              <w:jc w:val="left"/>
              <w:rPr>
                <w:rFonts w:ascii="宋体" w:eastAsia="宋体" w:hAnsi="宋体"/>
                <w:szCs w:val="21"/>
              </w:rPr>
            </w:pPr>
            <w:r>
              <w:rPr>
                <w:rFonts w:ascii="宋体" w:eastAsia="宋体" w:hAnsi="宋体" w:hint="eastAsia"/>
                <w:szCs w:val="21"/>
              </w:rPr>
              <w:t>第</w:t>
            </w:r>
            <w:r w:rsidR="006E1659">
              <w:rPr>
                <w:rFonts w:ascii="宋体" w:eastAsia="宋体" w:hAnsi="宋体" w:hint="eastAsia"/>
                <w:szCs w:val="21"/>
              </w:rPr>
              <w:t>十二</w:t>
            </w:r>
            <w:r>
              <w:rPr>
                <w:rFonts w:ascii="宋体" w:eastAsia="宋体" w:hAnsi="宋体" w:hint="eastAsia"/>
                <w:szCs w:val="21"/>
              </w:rPr>
              <w:t xml:space="preserve">章 </w:t>
            </w:r>
          </w:p>
          <w:p w14:paraId="1AD6B389" w14:textId="1573BDEE" w:rsidR="00EF60AD" w:rsidRDefault="00C1299B" w:rsidP="00EF60AD">
            <w:pPr>
              <w:widowControl/>
              <w:jc w:val="left"/>
              <w:rPr>
                <w:rFonts w:ascii="宋体" w:eastAsia="宋体" w:hAnsi="宋体"/>
                <w:szCs w:val="21"/>
              </w:rPr>
            </w:pPr>
            <w:r>
              <w:rPr>
                <w:rFonts w:ascii="宋体" w:eastAsia="宋体" w:hAnsi="宋体" w:hint="eastAsia"/>
                <w:szCs w:val="21"/>
              </w:rPr>
              <w:t>地形竖向设计</w:t>
            </w:r>
          </w:p>
        </w:tc>
        <w:tc>
          <w:tcPr>
            <w:tcW w:w="1134" w:type="dxa"/>
          </w:tcPr>
          <w:p w14:paraId="39B25940" w14:textId="5135298C" w:rsidR="00EF60AD" w:rsidRDefault="005A73D2" w:rsidP="00EF60AD">
            <w:pPr>
              <w:widowControl/>
              <w:jc w:val="left"/>
              <w:rPr>
                <w:rFonts w:ascii="宋体" w:eastAsia="宋体" w:hAnsi="宋体"/>
                <w:szCs w:val="21"/>
              </w:rPr>
            </w:pPr>
            <w:r>
              <w:rPr>
                <w:rFonts w:ascii="宋体" w:eastAsia="宋体" w:hAnsi="宋体"/>
                <w:szCs w:val="21"/>
              </w:rPr>
              <w:t>4</w:t>
            </w:r>
            <w:r w:rsidR="00EF60AD">
              <w:rPr>
                <w:rFonts w:ascii="宋体" w:eastAsia="宋体" w:hAnsi="宋体" w:hint="eastAsia"/>
                <w:szCs w:val="21"/>
              </w:rPr>
              <w:t>课时</w:t>
            </w:r>
          </w:p>
        </w:tc>
        <w:tc>
          <w:tcPr>
            <w:tcW w:w="4536" w:type="dxa"/>
          </w:tcPr>
          <w:p w14:paraId="0A16B4DC" w14:textId="57EE2F02" w:rsidR="00EF60AD" w:rsidRDefault="009B7A9E" w:rsidP="00EF60AD">
            <w:pPr>
              <w:widowControl/>
              <w:jc w:val="left"/>
              <w:rPr>
                <w:rFonts w:ascii="宋体" w:eastAsia="宋体" w:hAnsi="宋体"/>
                <w:szCs w:val="21"/>
              </w:rPr>
            </w:pPr>
            <w:r>
              <w:rPr>
                <w:rFonts w:ascii="宋体" w:eastAsia="宋体" w:hAnsi="宋体" w:hint="eastAsia"/>
                <w:szCs w:val="21"/>
              </w:rPr>
              <w:t>地形竖向设计的</w:t>
            </w:r>
            <w:r w:rsidR="005761B5">
              <w:rPr>
                <w:rFonts w:ascii="宋体" w:eastAsia="宋体" w:hAnsi="宋体" w:hint="eastAsia"/>
                <w:szCs w:val="21"/>
              </w:rPr>
              <w:t>内容和</w:t>
            </w:r>
            <w:r>
              <w:rPr>
                <w:rFonts w:ascii="宋体" w:eastAsia="宋体" w:hAnsi="宋体" w:hint="eastAsia"/>
                <w:szCs w:val="21"/>
              </w:rPr>
              <w:t>基本原则</w:t>
            </w:r>
            <w:r w:rsidR="00EF60AD">
              <w:rPr>
                <w:rFonts w:ascii="宋体" w:eastAsia="宋体" w:hAnsi="宋体" w:hint="eastAsia"/>
                <w:szCs w:val="21"/>
              </w:rPr>
              <w:t>；</w:t>
            </w:r>
            <w:r w:rsidR="00810C07">
              <w:rPr>
                <w:rFonts w:ascii="宋体" w:eastAsia="宋体" w:hAnsi="宋体" w:hint="eastAsia"/>
                <w:szCs w:val="21"/>
              </w:rPr>
              <w:t>土壤的特性；</w:t>
            </w:r>
            <w:r>
              <w:rPr>
                <w:rFonts w:ascii="宋体" w:eastAsia="宋体" w:hAnsi="宋体" w:hint="eastAsia"/>
                <w:szCs w:val="21"/>
              </w:rPr>
              <w:t>地形竖向设计</w:t>
            </w:r>
            <w:r w:rsidR="00BE707E">
              <w:rPr>
                <w:rFonts w:ascii="宋体" w:eastAsia="宋体" w:hAnsi="宋体" w:hint="eastAsia"/>
                <w:szCs w:val="21"/>
              </w:rPr>
              <w:t>塑造</w:t>
            </w:r>
            <w:r>
              <w:rPr>
                <w:rFonts w:ascii="宋体" w:eastAsia="宋体" w:hAnsi="宋体" w:hint="eastAsia"/>
                <w:szCs w:val="21"/>
              </w:rPr>
              <w:t>空间</w:t>
            </w:r>
            <w:r w:rsidR="00BE707E">
              <w:rPr>
                <w:rFonts w:ascii="宋体" w:eastAsia="宋体" w:hAnsi="宋体" w:hint="eastAsia"/>
                <w:szCs w:val="21"/>
              </w:rPr>
              <w:t>形态与功能</w:t>
            </w:r>
            <w:r>
              <w:rPr>
                <w:rFonts w:ascii="宋体" w:eastAsia="宋体" w:hAnsi="宋体" w:hint="eastAsia"/>
                <w:szCs w:val="21"/>
              </w:rPr>
              <w:t>的方式</w:t>
            </w:r>
            <w:r w:rsidR="00BE707E">
              <w:rPr>
                <w:rFonts w:ascii="宋体" w:eastAsia="宋体" w:hAnsi="宋体" w:hint="eastAsia"/>
                <w:szCs w:val="21"/>
              </w:rPr>
              <w:t>和典型模式</w:t>
            </w:r>
            <w:r>
              <w:rPr>
                <w:rFonts w:ascii="宋体" w:eastAsia="宋体" w:hAnsi="宋体" w:hint="eastAsia"/>
                <w:szCs w:val="21"/>
              </w:rPr>
              <w:t>；地形竖向设计</w:t>
            </w:r>
            <w:r w:rsidR="00BE707E">
              <w:rPr>
                <w:rFonts w:ascii="宋体" w:eastAsia="宋体" w:hAnsi="宋体" w:hint="eastAsia"/>
                <w:szCs w:val="21"/>
              </w:rPr>
              <w:t>组织水系统的方式和典型模式</w:t>
            </w:r>
          </w:p>
        </w:tc>
      </w:tr>
      <w:tr w:rsidR="00EF60AD" w14:paraId="524D6CF7" w14:textId="77777777" w:rsidTr="00EF60AD">
        <w:tc>
          <w:tcPr>
            <w:tcW w:w="2689" w:type="dxa"/>
          </w:tcPr>
          <w:p w14:paraId="3CDAED15" w14:textId="069BF4F8" w:rsidR="00EF60AD" w:rsidRDefault="00EF60AD" w:rsidP="00EF60AD">
            <w:pPr>
              <w:widowControl/>
              <w:jc w:val="left"/>
              <w:rPr>
                <w:rFonts w:ascii="宋体" w:eastAsia="宋体" w:hAnsi="宋体"/>
                <w:szCs w:val="21"/>
              </w:rPr>
            </w:pPr>
            <w:r>
              <w:rPr>
                <w:rFonts w:ascii="宋体" w:eastAsia="宋体" w:hAnsi="宋体" w:hint="eastAsia"/>
                <w:szCs w:val="21"/>
              </w:rPr>
              <w:t>第</w:t>
            </w:r>
            <w:r w:rsidR="006E1659">
              <w:rPr>
                <w:rFonts w:ascii="宋体" w:eastAsia="宋体" w:hAnsi="宋体" w:hint="eastAsia"/>
                <w:szCs w:val="21"/>
              </w:rPr>
              <w:t>十三</w:t>
            </w:r>
            <w:r>
              <w:rPr>
                <w:rFonts w:ascii="宋体" w:eastAsia="宋体" w:hAnsi="宋体" w:hint="eastAsia"/>
                <w:szCs w:val="21"/>
              </w:rPr>
              <w:t>章</w:t>
            </w:r>
          </w:p>
          <w:p w14:paraId="35C6036A" w14:textId="35C6D163" w:rsidR="00EF60AD" w:rsidRDefault="000523AD" w:rsidP="00EF60AD">
            <w:pPr>
              <w:widowControl/>
              <w:jc w:val="left"/>
              <w:rPr>
                <w:rFonts w:ascii="宋体" w:eastAsia="宋体" w:hAnsi="宋体"/>
                <w:szCs w:val="21"/>
              </w:rPr>
            </w:pPr>
            <w:r>
              <w:rPr>
                <w:rFonts w:ascii="宋体" w:eastAsia="宋体" w:hAnsi="宋体" w:hint="eastAsia"/>
                <w:szCs w:val="21"/>
              </w:rPr>
              <w:t>植物</w:t>
            </w:r>
            <w:r w:rsidR="00C1299B">
              <w:rPr>
                <w:rFonts w:ascii="宋体" w:eastAsia="宋体" w:hAnsi="宋体" w:hint="eastAsia"/>
                <w:szCs w:val="21"/>
              </w:rPr>
              <w:t>景观设计</w:t>
            </w:r>
          </w:p>
        </w:tc>
        <w:tc>
          <w:tcPr>
            <w:tcW w:w="1134" w:type="dxa"/>
          </w:tcPr>
          <w:p w14:paraId="087DC99C" w14:textId="18A06F06" w:rsidR="00EF60AD" w:rsidRDefault="005A73D2" w:rsidP="00EF60AD">
            <w:pPr>
              <w:widowControl/>
              <w:jc w:val="left"/>
              <w:rPr>
                <w:rFonts w:ascii="宋体" w:eastAsia="宋体" w:hAnsi="宋体"/>
                <w:szCs w:val="21"/>
              </w:rPr>
            </w:pPr>
            <w:r>
              <w:rPr>
                <w:rFonts w:ascii="宋体" w:eastAsia="宋体" w:hAnsi="宋体"/>
                <w:szCs w:val="21"/>
              </w:rPr>
              <w:t>4</w:t>
            </w:r>
            <w:r w:rsidR="00EF60AD">
              <w:rPr>
                <w:rFonts w:ascii="宋体" w:eastAsia="宋体" w:hAnsi="宋体" w:hint="eastAsia"/>
                <w:szCs w:val="21"/>
              </w:rPr>
              <w:t>课时</w:t>
            </w:r>
          </w:p>
        </w:tc>
        <w:tc>
          <w:tcPr>
            <w:tcW w:w="4536" w:type="dxa"/>
          </w:tcPr>
          <w:p w14:paraId="5CAC1FD1" w14:textId="2D740F58" w:rsidR="00EF60AD" w:rsidRDefault="00BE707E" w:rsidP="00EF60AD">
            <w:pPr>
              <w:widowControl/>
              <w:jc w:val="left"/>
              <w:rPr>
                <w:rFonts w:ascii="宋体" w:eastAsia="宋体" w:hAnsi="宋体"/>
                <w:szCs w:val="21"/>
              </w:rPr>
            </w:pPr>
            <w:r>
              <w:rPr>
                <w:rFonts w:ascii="宋体" w:eastAsia="宋体" w:hAnsi="宋体" w:hint="eastAsia"/>
                <w:szCs w:val="21"/>
              </w:rPr>
              <w:t>植物景观设计的</w:t>
            </w:r>
            <w:r w:rsidR="005761B5">
              <w:rPr>
                <w:rFonts w:ascii="宋体" w:eastAsia="宋体" w:hAnsi="宋体" w:hint="eastAsia"/>
                <w:szCs w:val="21"/>
              </w:rPr>
              <w:t>内容和</w:t>
            </w:r>
            <w:r>
              <w:rPr>
                <w:rFonts w:ascii="宋体" w:eastAsia="宋体" w:hAnsi="宋体" w:hint="eastAsia"/>
                <w:szCs w:val="21"/>
              </w:rPr>
              <w:t>基本原则；植物的</w:t>
            </w:r>
            <w:r w:rsidR="00843F26">
              <w:rPr>
                <w:rFonts w:ascii="宋体" w:eastAsia="宋体" w:hAnsi="宋体" w:hint="eastAsia"/>
                <w:szCs w:val="21"/>
              </w:rPr>
              <w:t>观赏</w:t>
            </w:r>
            <w:r>
              <w:rPr>
                <w:rFonts w:ascii="宋体" w:eastAsia="宋体" w:hAnsi="宋体" w:hint="eastAsia"/>
                <w:szCs w:val="21"/>
              </w:rPr>
              <w:t>特性</w:t>
            </w:r>
            <w:r w:rsidR="00843F26">
              <w:rPr>
                <w:rFonts w:ascii="宋体" w:eastAsia="宋体" w:hAnsi="宋体" w:hint="eastAsia"/>
                <w:szCs w:val="21"/>
              </w:rPr>
              <w:t>和生态特性</w:t>
            </w:r>
            <w:r>
              <w:rPr>
                <w:rFonts w:ascii="宋体" w:eastAsia="宋体" w:hAnsi="宋体" w:hint="eastAsia"/>
                <w:szCs w:val="21"/>
              </w:rPr>
              <w:t>；植物景观设计塑造空间</w:t>
            </w:r>
            <w:r w:rsidR="00843F26">
              <w:rPr>
                <w:rFonts w:ascii="宋体" w:eastAsia="宋体" w:hAnsi="宋体" w:hint="eastAsia"/>
                <w:szCs w:val="21"/>
              </w:rPr>
              <w:t>和实现生态设计的</w:t>
            </w:r>
            <w:r>
              <w:rPr>
                <w:rFonts w:ascii="宋体" w:eastAsia="宋体" w:hAnsi="宋体" w:hint="eastAsia"/>
                <w:szCs w:val="21"/>
              </w:rPr>
              <w:t>基本方法和模式</w:t>
            </w:r>
            <w:r w:rsidR="00843F26">
              <w:rPr>
                <w:rFonts w:ascii="宋体" w:eastAsia="宋体" w:hAnsi="宋体"/>
                <w:szCs w:val="21"/>
              </w:rPr>
              <w:t xml:space="preserve"> </w:t>
            </w:r>
          </w:p>
        </w:tc>
      </w:tr>
      <w:tr w:rsidR="00EF60AD" w14:paraId="0CFD10B7" w14:textId="77777777" w:rsidTr="00EF60AD">
        <w:tc>
          <w:tcPr>
            <w:tcW w:w="2689" w:type="dxa"/>
          </w:tcPr>
          <w:p w14:paraId="470A4033" w14:textId="28118D09" w:rsidR="00EF60AD" w:rsidRDefault="00EF60AD" w:rsidP="00EF60AD">
            <w:pPr>
              <w:widowControl/>
              <w:jc w:val="left"/>
              <w:rPr>
                <w:rFonts w:ascii="宋体" w:eastAsia="宋体" w:hAnsi="宋体"/>
                <w:szCs w:val="21"/>
              </w:rPr>
            </w:pPr>
            <w:r>
              <w:rPr>
                <w:rFonts w:ascii="宋体" w:eastAsia="宋体" w:hAnsi="宋体" w:hint="eastAsia"/>
                <w:szCs w:val="21"/>
              </w:rPr>
              <w:t>第十</w:t>
            </w:r>
            <w:r w:rsidR="006E1659">
              <w:rPr>
                <w:rFonts w:ascii="宋体" w:eastAsia="宋体" w:hAnsi="宋体" w:hint="eastAsia"/>
                <w:szCs w:val="21"/>
              </w:rPr>
              <w:t>四</w:t>
            </w:r>
            <w:r>
              <w:rPr>
                <w:rFonts w:ascii="宋体" w:eastAsia="宋体" w:hAnsi="宋体" w:hint="eastAsia"/>
                <w:szCs w:val="21"/>
              </w:rPr>
              <w:t>章</w:t>
            </w:r>
          </w:p>
          <w:p w14:paraId="153DAAD9" w14:textId="06DC6B8A" w:rsidR="00EF60AD" w:rsidRDefault="00C1299B" w:rsidP="00EF60AD">
            <w:pPr>
              <w:widowControl/>
              <w:jc w:val="left"/>
              <w:rPr>
                <w:rFonts w:ascii="宋体" w:eastAsia="宋体" w:hAnsi="宋体"/>
                <w:szCs w:val="21"/>
              </w:rPr>
            </w:pPr>
            <w:r>
              <w:rPr>
                <w:rFonts w:ascii="宋体" w:eastAsia="宋体" w:hAnsi="宋体" w:hint="eastAsia"/>
                <w:szCs w:val="21"/>
              </w:rPr>
              <w:t>硬质景观设计</w:t>
            </w:r>
          </w:p>
        </w:tc>
        <w:tc>
          <w:tcPr>
            <w:tcW w:w="1134" w:type="dxa"/>
          </w:tcPr>
          <w:p w14:paraId="79CFF86E" w14:textId="16A52ECB" w:rsidR="00EF60AD" w:rsidRDefault="00EF60AD" w:rsidP="00EF60AD">
            <w:pPr>
              <w:widowControl/>
              <w:jc w:val="left"/>
              <w:rPr>
                <w:rFonts w:ascii="宋体" w:eastAsia="宋体" w:hAnsi="宋体"/>
                <w:szCs w:val="21"/>
              </w:rPr>
            </w:pPr>
            <w:r>
              <w:rPr>
                <w:rFonts w:ascii="宋体" w:eastAsia="宋体" w:hAnsi="宋体" w:hint="eastAsia"/>
                <w:szCs w:val="21"/>
              </w:rPr>
              <w:t>2课时</w:t>
            </w:r>
          </w:p>
        </w:tc>
        <w:tc>
          <w:tcPr>
            <w:tcW w:w="4536" w:type="dxa"/>
          </w:tcPr>
          <w:p w14:paraId="3A7A9D9B" w14:textId="65A75ADB" w:rsidR="00EF60AD" w:rsidRDefault="00BE707E" w:rsidP="00EF60AD">
            <w:pPr>
              <w:widowControl/>
              <w:jc w:val="left"/>
              <w:rPr>
                <w:rFonts w:ascii="宋体" w:eastAsia="宋体" w:hAnsi="宋体"/>
                <w:szCs w:val="21"/>
              </w:rPr>
            </w:pPr>
            <w:r>
              <w:rPr>
                <w:rFonts w:ascii="宋体" w:eastAsia="宋体" w:hAnsi="宋体" w:hint="eastAsia"/>
                <w:szCs w:val="21"/>
              </w:rPr>
              <w:t>硬质景观设计的</w:t>
            </w:r>
            <w:r w:rsidR="005761B5">
              <w:rPr>
                <w:rFonts w:ascii="宋体" w:eastAsia="宋体" w:hAnsi="宋体" w:hint="eastAsia"/>
                <w:szCs w:val="21"/>
              </w:rPr>
              <w:t>内容和</w:t>
            </w:r>
            <w:r>
              <w:rPr>
                <w:rFonts w:ascii="宋体" w:eastAsia="宋体" w:hAnsi="宋体" w:hint="eastAsia"/>
                <w:szCs w:val="21"/>
              </w:rPr>
              <w:t>基本原则；硬质景观材料的基本类型</w:t>
            </w:r>
            <w:r w:rsidR="005761B5">
              <w:rPr>
                <w:rFonts w:ascii="宋体" w:eastAsia="宋体" w:hAnsi="宋体" w:hint="eastAsia"/>
                <w:szCs w:val="21"/>
              </w:rPr>
              <w:t>和应用要点</w:t>
            </w:r>
            <w:r w:rsidR="00EF60AD">
              <w:rPr>
                <w:rFonts w:ascii="宋体" w:eastAsia="宋体" w:hAnsi="宋体" w:hint="eastAsia"/>
                <w:szCs w:val="21"/>
              </w:rPr>
              <w:t>。</w:t>
            </w:r>
          </w:p>
        </w:tc>
      </w:tr>
    </w:tbl>
    <w:p w14:paraId="602F652A" w14:textId="3F195DEE"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B35370C" w14:textId="78040C87" w:rsidR="00EC0AA4" w:rsidRPr="00EC0AA4" w:rsidRDefault="00EC0AA4" w:rsidP="00B83AF4">
      <w:pPr>
        <w:widowControl/>
        <w:spacing w:beforeLines="50" w:before="156" w:afterLines="50" w:after="156"/>
        <w:ind w:firstLineChars="200" w:firstLine="420"/>
        <w:jc w:val="left"/>
        <w:rPr>
          <w:rFonts w:ascii="宋体" w:eastAsia="宋体" w:hAnsi="宋体" w:cs="宋体"/>
          <w:color w:val="000000"/>
          <w:kern w:val="0"/>
          <w:szCs w:val="21"/>
        </w:rPr>
      </w:pPr>
      <w:r w:rsidRPr="00EC0AA4">
        <w:rPr>
          <w:rFonts w:ascii="宋体" w:eastAsia="宋体" w:hAnsi="宋体" w:cs="宋体" w:hint="eastAsia"/>
          <w:color w:val="000000"/>
          <w:kern w:val="0"/>
          <w:szCs w:val="21"/>
        </w:rPr>
        <w:t>采用讲堂讲授式教学方式，集中指导。</w:t>
      </w:r>
    </w:p>
    <w:p w14:paraId="1548D739" w14:textId="77777777" w:rsidR="00B83AF4" w:rsidRPr="00313A87" w:rsidRDefault="00B83AF4" w:rsidP="00B83AF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CDE6EBD" w14:textId="77777777" w:rsidR="00EF60AD" w:rsidRDefault="00EF60AD" w:rsidP="00EF60A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每人需提交作业，老师根据作业情况进行综合评分：</w:t>
      </w:r>
    </w:p>
    <w:p w14:paraId="0912F4C1" w14:textId="77777777" w:rsidR="00C07DCC" w:rsidRDefault="00EF60AD" w:rsidP="004E493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p>
    <w:p w14:paraId="2E78A043" w14:textId="457B37DC" w:rsidR="00C07DCC" w:rsidRDefault="00C07DCC" w:rsidP="004E493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sidR="007C0F4D">
        <w:rPr>
          <w:rFonts w:ascii="宋体" w:eastAsia="宋体" w:hAnsi="宋体" w:cs="TimesNewRomanPSMT" w:hint="eastAsia"/>
          <w:color w:val="000000"/>
          <w:kern w:val="0"/>
          <w:szCs w:val="21"/>
        </w:rPr>
        <w:t>课后作业</w:t>
      </w:r>
      <w:r w:rsidR="007C0F4D">
        <w:rPr>
          <w:rFonts w:ascii="宋体" w:eastAsia="宋体" w:hAnsi="宋体" w:cs="TimesNewRomanPSMT"/>
          <w:color w:val="000000"/>
          <w:kern w:val="0"/>
          <w:szCs w:val="21"/>
        </w:rPr>
        <w:t>3-</w:t>
      </w:r>
      <w:r w:rsidR="007C0F4D">
        <w:rPr>
          <w:rFonts w:ascii="宋体" w:eastAsia="宋体" w:hAnsi="宋体" w:cs="TimesNewRomanPSMT" w:hint="eastAsia"/>
          <w:color w:val="000000"/>
          <w:kern w:val="0"/>
          <w:szCs w:val="21"/>
        </w:rPr>
        <w:t>1：</w:t>
      </w:r>
      <w:r w:rsidR="005761B5">
        <w:rPr>
          <w:rFonts w:ascii="宋体" w:eastAsia="宋体" w:hAnsi="宋体" w:cs="TimesNewRomanPSMT" w:hint="eastAsia"/>
          <w:color w:val="000000"/>
          <w:kern w:val="0"/>
          <w:szCs w:val="21"/>
        </w:rPr>
        <w:t>经典现当代园林案例的地形竖向</w:t>
      </w:r>
      <w:r>
        <w:rPr>
          <w:rFonts w:ascii="宋体" w:eastAsia="宋体" w:hAnsi="宋体" w:cs="TimesNewRomanPSMT" w:hint="eastAsia"/>
          <w:color w:val="000000"/>
          <w:kern w:val="0"/>
          <w:szCs w:val="21"/>
        </w:rPr>
        <w:t>分析（</w:t>
      </w:r>
      <w:r w:rsidR="006C45CD">
        <w:rPr>
          <w:rFonts w:ascii="宋体" w:eastAsia="宋体" w:hAnsi="宋体" w:cs="TimesNewRomanPSMT" w:hint="eastAsia"/>
          <w:color w:val="000000"/>
          <w:kern w:val="0"/>
          <w:szCs w:val="21"/>
        </w:rPr>
        <w:t>在推荐案例中</w:t>
      </w:r>
      <w:r>
        <w:rPr>
          <w:rFonts w:ascii="宋体" w:eastAsia="宋体" w:hAnsi="宋体" w:cs="TimesNewRomanPSMT" w:hint="eastAsia"/>
          <w:color w:val="000000"/>
          <w:kern w:val="0"/>
          <w:szCs w:val="21"/>
        </w:rPr>
        <w:t>自选，手绘，抄绘专项图纸+小分析图）：</w:t>
      </w:r>
      <w:r w:rsidR="005761B5">
        <w:rPr>
          <w:rFonts w:ascii="宋体" w:eastAsia="宋体" w:hAnsi="宋体" w:cs="TimesNewRomanPSMT" w:hint="eastAsia"/>
          <w:color w:val="000000"/>
          <w:kern w:val="0"/>
          <w:szCs w:val="21"/>
        </w:rPr>
        <w:t>杭州花港观鱼公园、杭州植物园槭树杜鹃园</w:t>
      </w:r>
      <w:r>
        <w:rPr>
          <w:rFonts w:ascii="宋体" w:eastAsia="宋体" w:hAnsi="宋体" w:cs="TimesNewRomanPSMT" w:hint="eastAsia"/>
          <w:color w:val="000000"/>
          <w:kern w:val="0"/>
          <w:szCs w:val="21"/>
        </w:rPr>
        <w:t>、</w:t>
      </w:r>
      <w:r w:rsidR="00484A55">
        <w:rPr>
          <w:rFonts w:ascii="宋体" w:eastAsia="宋体" w:hAnsi="宋体" w:cs="TimesNewRomanPSMT" w:hint="eastAsia"/>
          <w:color w:val="000000"/>
          <w:kern w:val="0"/>
          <w:szCs w:val="21"/>
        </w:rPr>
        <w:t>孟兆祯大师作品分析、</w:t>
      </w:r>
      <w:r w:rsidRPr="00C07DCC">
        <w:rPr>
          <w:rFonts w:ascii="宋体" w:eastAsia="宋体" w:hAnsi="宋体" w:cs="TimesNewRomanPSMT" w:hint="eastAsia"/>
          <w:color w:val="000000"/>
          <w:kern w:val="0"/>
          <w:szCs w:val="21"/>
        </w:rPr>
        <w:t>凯瑟琳•古斯塔夫森</w:t>
      </w:r>
      <w:r>
        <w:rPr>
          <w:rFonts w:ascii="宋体" w:eastAsia="宋体" w:hAnsi="宋体" w:cs="TimesNewRomanPSMT" w:hint="eastAsia"/>
          <w:color w:val="000000"/>
          <w:kern w:val="0"/>
          <w:szCs w:val="21"/>
        </w:rPr>
        <w:t>大师作品、</w:t>
      </w:r>
      <w:r w:rsidRPr="00C07DCC">
        <w:rPr>
          <w:rFonts w:ascii="宋体" w:eastAsia="宋体" w:hAnsi="宋体" w:cs="TimesNewRomanPSMT" w:hint="eastAsia"/>
          <w:color w:val="000000"/>
          <w:kern w:val="0"/>
          <w:szCs w:val="21"/>
        </w:rPr>
        <w:t>乔治•哈格里夫斯</w:t>
      </w:r>
      <w:r>
        <w:rPr>
          <w:rFonts w:ascii="宋体" w:eastAsia="宋体" w:hAnsi="宋体" w:cs="TimesNewRomanPSMT" w:hint="eastAsia"/>
          <w:color w:val="000000"/>
          <w:kern w:val="0"/>
          <w:szCs w:val="21"/>
        </w:rPr>
        <w:t>大师作品等。</w:t>
      </w:r>
    </w:p>
    <w:p w14:paraId="6C5D65FD" w14:textId="73686BFA" w:rsidR="00B83AF4" w:rsidRDefault="00C07DCC" w:rsidP="004E493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sidR="007C0F4D">
        <w:rPr>
          <w:rFonts w:ascii="宋体" w:eastAsia="宋体" w:hAnsi="宋体" w:cs="TimesNewRomanPSMT" w:hint="eastAsia"/>
          <w:color w:val="000000"/>
          <w:kern w:val="0"/>
          <w:szCs w:val="21"/>
        </w:rPr>
        <w:t>课后作业3</w:t>
      </w:r>
      <w:r w:rsidR="007C0F4D">
        <w:rPr>
          <w:rFonts w:ascii="宋体" w:eastAsia="宋体" w:hAnsi="宋体" w:cs="TimesNewRomanPSMT"/>
          <w:color w:val="000000"/>
          <w:kern w:val="0"/>
          <w:szCs w:val="21"/>
        </w:rPr>
        <w:t>-</w:t>
      </w:r>
      <w:r w:rsidR="007C0F4D">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经典现当代园林案例</w:t>
      </w:r>
      <w:r w:rsidR="005761B5">
        <w:rPr>
          <w:rFonts w:ascii="宋体" w:eastAsia="宋体" w:hAnsi="宋体" w:cs="TimesNewRomanPSMT" w:hint="eastAsia"/>
          <w:color w:val="000000"/>
          <w:kern w:val="0"/>
          <w:szCs w:val="21"/>
        </w:rPr>
        <w:t>植物景观</w:t>
      </w:r>
      <w:r>
        <w:rPr>
          <w:rFonts w:ascii="宋体" w:eastAsia="宋体" w:hAnsi="宋体" w:cs="TimesNewRomanPSMT" w:hint="eastAsia"/>
          <w:color w:val="000000"/>
          <w:kern w:val="0"/>
          <w:szCs w:val="21"/>
        </w:rPr>
        <w:t>空间塑造</w:t>
      </w:r>
      <w:r w:rsidR="005761B5">
        <w:rPr>
          <w:rFonts w:ascii="宋体" w:eastAsia="宋体" w:hAnsi="宋体" w:cs="TimesNewRomanPSMT" w:hint="eastAsia"/>
          <w:color w:val="000000"/>
          <w:kern w:val="0"/>
          <w:szCs w:val="21"/>
        </w:rPr>
        <w:t>分析</w:t>
      </w:r>
      <w:r w:rsidRPr="00C07DCC">
        <w:rPr>
          <w:rFonts w:ascii="宋体" w:eastAsia="宋体" w:hAnsi="宋体" w:cs="TimesNewRomanPSMT" w:hint="eastAsia"/>
          <w:color w:val="000000"/>
          <w:kern w:val="0"/>
          <w:szCs w:val="21"/>
        </w:rPr>
        <w:t>（</w:t>
      </w:r>
      <w:r w:rsidR="006C45CD">
        <w:rPr>
          <w:rFonts w:ascii="宋体" w:eastAsia="宋体" w:hAnsi="宋体" w:cs="TimesNewRomanPSMT" w:hint="eastAsia"/>
          <w:color w:val="000000"/>
          <w:kern w:val="0"/>
          <w:szCs w:val="21"/>
        </w:rPr>
        <w:t>在推荐案例中</w:t>
      </w:r>
      <w:r w:rsidRPr="00C07DCC">
        <w:rPr>
          <w:rFonts w:ascii="宋体" w:eastAsia="宋体" w:hAnsi="宋体" w:cs="TimesNewRomanPSMT" w:hint="eastAsia"/>
          <w:color w:val="000000"/>
          <w:kern w:val="0"/>
          <w:szCs w:val="21"/>
        </w:rPr>
        <w:t>自选，手绘，抄绘专项图纸</w:t>
      </w:r>
      <w:r w:rsidRPr="00C07DCC">
        <w:rPr>
          <w:rFonts w:ascii="宋体" w:eastAsia="宋体" w:hAnsi="宋体" w:cs="TimesNewRomanPSMT"/>
          <w:color w:val="000000"/>
          <w:kern w:val="0"/>
          <w:szCs w:val="21"/>
        </w:rPr>
        <w:t>+小分析图）</w:t>
      </w:r>
      <w:r>
        <w:rPr>
          <w:rFonts w:ascii="宋体" w:eastAsia="宋体" w:hAnsi="宋体" w:cs="TimesNewRomanPSMT" w:hint="eastAsia"/>
          <w:color w:val="000000"/>
          <w:kern w:val="0"/>
          <w:szCs w:val="21"/>
        </w:rPr>
        <w:t>：</w:t>
      </w:r>
      <w:r w:rsidR="00207F11">
        <w:rPr>
          <w:rFonts w:ascii="宋体" w:eastAsia="宋体" w:hAnsi="宋体" w:cs="TimesNewRomanPSMT" w:hint="eastAsia"/>
          <w:color w:val="000000"/>
          <w:kern w:val="0"/>
          <w:szCs w:val="21"/>
        </w:rPr>
        <w:t>孙筱祥大师作品分析、</w:t>
      </w:r>
      <w:r w:rsidR="00A418DA" w:rsidRPr="00A418DA">
        <w:rPr>
          <w:rFonts w:ascii="宋体" w:eastAsia="宋体" w:hAnsi="宋体" w:cs="TimesNewRomanPSMT" w:hint="eastAsia"/>
          <w:color w:val="000000"/>
          <w:kern w:val="0"/>
          <w:szCs w:val="21"/>
        </w:rPr>
        <w:t>詹姆斯·科纳</w:t>
      </w:r>
      <w:r w:rsidR="00207F11">
        <w:rPr>
          <w:rFonts w:ascii="宋体" w:eastAsia="宋体" w:hAnsi="宋体" w:cs="TimesNewRomanPSMT" w:hint="eastAsia"/>
          <w:color w:val="000000"/>
          <w:kern w:val="0"/>
          <w:szCs w:val="21"/>
        </w:rPr>
        <w:t>大师作品分析、</w:t>
      </w:r>
      <w:r w:rsidR="00207F11" w:rsidRPr="00207F11">
        <w:rPr>
          <w:rFonts w:ascii="宋体" w:eastAsia="宋体" w:hAnsi="宋体" w:cs="TimesNewRomanPSMT" w:hint="eastAsia"/>
          <w:color w:val="000000"/>
          <w:kern w:val="0"/>
          <w:szCs w:val="21"/>
        </w:rPr>
        <w:t>皮特·奥多夫</w:t>
      </w:r>
      <w:r w:rsidR="00207F11">
        <w:rPr>
          <w:rFonts w:ascii="宋体" w:eastAsia="宋体" w:hAnsi="宋体" w:cs="TimesNewRomanPSMT" w:hint="eastAsia"/>
          <w:color w:val="000000"/>
          <w:kern w:val="0"/>
          <w:szCs w:val="21"/>
        </w:rPr>
        <w:t>大师作品分析等。</w:t>
      </w:r>
    </w:p>
    <w:p w14:paraId="5E44443C" w14:textId="01D743A4" w:rsidR="006C45CD" w:rsidRPr="00313A87" w:rsidRDefault="006C45CD" w:rsidP="004E493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sidR="007C0F4D">
        <w:rPr>
          <w:rFonts w:ascii="宋体" w:eastAsia="宋体" w:hAnsi="宋体" w:cs="TimesNewRomanPSMT" w:hint="eastAsia"/>
          <w:color w:val="000000"/>
          <w:kern w:val="0"/>
          <w:szCs w:val="21"/>
        </w:rPr>
        <w:t>课后作业3</w:t>
      </w:r>
      <w:r w:rsidR="007C0F4D">
        <w:rPr>
          <w:rFonts w:ascii="宋体" w:eastAsia="宋体" w:hAnsi="宋体" w:cs="TimesNewRomanPSMT"/>
          <w:color w:val="000000"/>
          <w:kern w:val="0"/>
          <w:szCs w:val="21"/>
        </w:rPr>
        <w:t>-</w:t>
      </w:r>
      <w:r w:rsidR="007C0F4D">
        <w:rPr>
          <w:rFonts w:ascii="宋体" w:eastAsia="宋体" w:hAnsi="宋体" w:cs="TimesNewRomanPSMT" w:hint="eastAsia"/>
          <w:color w:val="000000"/>
          <w:kern w:val="0"/>
          <w:szCs w:val="21"/>
        </w:rPr>
        <w:t>3：</w:t>
      </w:r>
      <w:r>
        <w:rPr>
          <w:rFonts w:ascii="宋体" w:eastAsia="宋体" w:hAnsi="宋体" w:cs="TimesNewRomanPSMT" w:hint="eastAsia"/>
          <w:color w:val="000000"/>
          <w:kern w:val="0"/>
          <w:szCs w:val="21"/>
        </w:rPr>
        <w:t>苏州现代园林常用材料调研（</w:t>
      </w:r>
      <w:r w:rsidR="007C0F4D">
        <w:rPr>
          <w:rFonts w:ascii="宋体" w:eastAsia="宋体" w:hAnsi="宋体" w:cs="TimesNewRomanPSMT" w:hint="eastAsia"/>
          <w:color w:val="000000"/>
          <w:kern w:val="0"/>
          <w:szCs w:val="21"/>
        </w:rPr>
        <w:t>5</w:t>
      </w:r>
      <w:r w:rsidR="007C0F4D">
        <w:rPr>
          <w:rFonts w:ascii="宋体" w:eastAsia="宋体" w:hAnsi="宋体" w:cs="TimesNewRomanPSMT"/>
          <w:color w:val="000000"/>
          <w:kern w:val="0"/>
          <w:szCs w:val="21"/>
        </w:rPr>
        <w:t>00</w:t>
      </w:r>
      <w:r w:rsidR="007C0F4D">
        <w:rPr>
          <w:rFonts w:ascii="宋体" w:eastAsia="宋体" w:hAnsi="宋体" w:cs="TimesNewRomanPSMT" w:hint="eastAsia"/>
          <w:color w:val="000000"/>
          <w:kern w:val="0"/>
          <w:szCs w:val="21"/>
        </w:rPr>
        <w:t>字图文混排</w:t>
      </w:r>
      <w:r>
        <w:rPr>
          <w:rFonts w:ascii="宋体" w:eastAsia="宋体" w:hAnsi="宋体" w:cs="TimesNewRomanPSMT" w:hint="eastAsia"/>
          <w:color w:val="000000"/>
          <w:kern w:val="0"/>
          <w:szCs w:val="21"/>
        </w:rPr>
        <w:t>调研报告1份）</w:t>
      </w:r>
    </w:p>
    <w:p w14:paraId="7C090A84" w14:textId="2FDD775E" w:rsidR="0058101C" w:rsidRPr="00CB14B0" w:rsidRDefault="00CB14B0" w:rsidP="00CB14B0">
      <w:pPr>
        <w:widowControl/>
        <w:spacing w:beforeLines="50" w:before="156" w:afterLines="50" w:after="156"/>
        <w:ind w:firstLineChars="200" w:firstLine="482"/>
        <w:jc w:val="left"/>
        <w:rPr>
          <w:rFonts w:ascii="黑体" w:eastAsia="黑体" w:hAnsi="黑体" w:cs="Times New Roman"/>
          <w:b/>
          <w:sz w:val="24"/>
          <w:szCs w:val="24"/>
        </w:rPr>
      </w:pPr>
      <w:r w:rsidRPr="00CB14B0">
        <w:rPr>
          <w:rFonts w:ascii="黑体" w:eastAsia="黑体" w:hAnsi="黑体" w:cs="Times New Roman" w:hint="eastAsia"/>
          <w:b/>
          <w:sz w:val="24"/>
          <w:szCs w:val="24"/>
        </w:rPr>
        <w:t>期末考试：闭卷考试（考试周）</w:t>
      </w:r>
    </w:p>
    <w:p w14:paraId="79422746" w14:textId="7CB7FA2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lastRenderedPageBreak/>
        <w:t>四、学时分配</w:t>
      </w:r>
    </w:p>
    <w:p w14:paraId="79E9978C" w14:textId="5C7BA9C3"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3114"/>
        <w:gridCol w:w="3969"/>
        <w:gridCol w:w="1213"/>
      </w:tblGrid>
      <w:tr w:rsidR="00CA53B2" w14:paraId="4A8312EB" w14:textId="77777777" w:rsidTr="00E57991">
        <w:trPr>
          <w:trHeight w:val="340"/>
          <w:jc w:val="center"/>
        </w:trPr>
        <w:tc>
          <w:tcPr>
            <w:tcW w:w="3114" w:type="dxa"/>
            <w:vAlign w:val="center"/>
          </w:tcPr>
          <w:p w14:paraId="1167BE16" w14:textId="40E4D1CB" w:rsidR="00CA53B2" w:rsidRPr="0034254B" w:rsidRDefault="00CA53B2" w:rsidP="00E57991">
            <w:pPr>
              <w:widowControl/>
              <w:jc w:val="center"/>
              <w:rPr>
                <w:rFonts w:ascii="宋体" w:eastAsia="宋体" w:hAnsi="宋体"/>
              </w:rPr>
            </w:pPr>
            <w:r w:rsidRPr="0034254B">
              <w:rPr>
                <w:rFonts w:ascii="宋体" w:eastAsia="宋体" w:hAnsi="宋体" w:hint="eastAsia"/>
              </w:rPr>
              <w:t>章</w:t>
            </w:r>
            <w:r w:rsidR="00E57991">
              <w:rPr>
                <w:rFonts w:ascii="宋体" w:eastAsia="宋体" w:hAnsi="宋体" w:hint="eastAsia"/>
              </w:rPr>
              <w:t xml:space="preserve">　</w:t>
            </w:r>
            <w:r w:rsidRPr="0034254B">
              <w:rPr>
                <w:rFonts w:ascii="宋体" w:eastAsia="宋体" w:hAnsi="宋体" w:hint="eastAsia"/>
              </w:rPr>
              <w:t>节</w:t>
            </w:r>
          </w:p>
        </w:tc>
        <w:tc>
          <w:tcPr>
            <w:tcW w:w="3969" w:type="dxa"/>
            <w:vAlign w:val="center"/>
          </w:tcPr>
          <w:p w14:paraId="53F41EF1" w14:textId="77777777" w:rsidR="00CA53B2" w:rsidRPr="0034254B" w:rsidRDefault="00CA53B2" w:rsidP="00E57991">
            <w:pPr>
              <w:widowControl/>
              <w:jc w:val="center"/>
              <w:rPr>
                <w:rFonts w:ascii="宋体" w:eastAsia="宋体" w:hAnsi="宋体"/>
              </w:rPr>
            </w:pPr>
            <w:r w:rsidRPr="0034254B">
              <w:rPr>
                <w:rFonts w:ascii="宋体" w:eastAsia="宋体" w:hAnsi="宋体" w:hint="eastAsia"/>
              </w:rPr>
              <w:t>章节内容</w:t>
            </w:r>
          </w:p>
        </w:tc>
        <w:tc>
          <w:tcPr>
            <w:tcW w:w="1213" w:type="dxa"/>
            <w:vAlign w:val="center"/>
          </w:tcPr>
          <w:p w14:paraId="5753F24B" w14:textId="77777777" w:rsidR="00CA53B2" w:rsidRPr="0034254B" w:rsidRDefault="00CA53B2" w:rsidP="00E57991">
            <w:pPr>
              <w:widowControl/>
              <w:jc w:val="center"/>
              <w:rPr>
                <w:rFonts w:ascii="宋体" w:eastAsia="宋体" w:hAnsi="宋体"/>
              </w:rPr>
            </w:pPr>
            <w:r w:rsidRPr="0034254B">
              <w:rPr>
                <w:rFonts w:ascii="宋体" w:eastAsia="宋体" w:hAnsi="宋体" w:hint="eastAsia"/>
              </w:rPr>
              <w:t>学时分配</w:t>
            </w:r>
          </w:p>
        </w:tc>
      </w:tr>
      <w:tr w:rsidR="00CA53B2" w14:paraId="1200457C" w14:textId="77777777" w:rsidTr="00E57991">
        <w:trPr>
          <w:trHeight w:val="340"/>
          <w:jc w:val="center"/>
        </w:trPr>
        <w:tc>
          <w:tcPr>
            <w:tcW w:w="3114" w:type="dxa"/>
            <w:vAlign w:val="center"/>
          </w:tcPr>
          <w:p w14:paraId="53742887" w14:textId="77777777" w:rsidR="00CA53B2" w:rsidRDefault="00E57991" w:rsidP="00E57991">
            <w:pPr>
              <w:widowControl/>
              <w:jc w:val="center"/>
              <w:rPr>
                <w:rFonts w:ascii="宋体" w:eastAsia="宋体" w:hAnsi="宋体"/>
              </w:rPr>
            </w:pPr>
            <w:r>
              <w:rPr>
                <w:rFonts w:ascii="宋体" w:eastAsia="宋体" w:hAnsi="宋体" w:hint="eastAsia"/>
              </w:rPr>
              <w:t>模块一</w:t>
            </w:r>
          </w:p>
          <w:p w14:paraId="21799BE3" w14:textId="64111DD2" w:rsidR="00E57991" w:rsidRPr="0034254B" w:rsidRDefault="004E4931" w:rsidP="00E57991">
            <w:pPr>
              <w:widowControl/>
              <w:jc w:val="center"/>
              <w:rPr>
                <w:rFonts w:ascii="宋体" w:eastAsia="宋体" w:hAnsi="宋体"/>
              </w:rPr>
            </w:pPr>
            <w:r w:rsidRPr="004E4931">
              <w:rPr>
                <w:rFonts w:ascii="宋体" w:eastAsia="宋体" w:hAnsi="宋体" w:hint="eastAsia"/>
              </w:rPr>
              <w:t>风景园林行为与心理</w:t>
            </w:r>
          </w:p>
        </w:tc>
        <w:tc>
          <w:tcPr>
            <w:tcW w:w="3969" w:type="dxa"/>
            <w:vAlign w:val="center"/>
          </w:tcPr>
          <w:p w14:paraId="7DB20596" w14:textId="77777777" w:rsidR="004E4931" w:rsidRPr="004E4931" w:rsidRDefault="004E4931" w:rsidP="004E4931">
            <w:pPr>
              <w:widowControl/>
              <w:jc w:val="center"/>
              <w:rPr>
                <w:rFonts w:ascii="宋体" w:eastAsia="宋体" w:hAnsi="宋体"/>
              </w:rPr>
            </w:pPr>
            <w:r w:rsidRPr="004E4931">
              <w:rPr>
                <w:rFonts w:ascii="宋体" w:eastAsia="宋体" w:hAnsi="宋体" w:hint="eastAsia"/>
              </w:rPr>
              <w:t>总论</w:t>
            </w:r>
          </w:p>
          <w:p w14:paraId="155B74E1" w14:textId="77777777" w:rsidR="004E4931" w:rsidRPr="004E4931" w:rsidRDefault="004E4931" w:rsidP="004E4931">
            <w:pPr>
              <w:widowControl/>
              <w:jc w:val="center"/>
              <w:rPr>
                <w:rFonts w:ascii="宋体" w:eastAsia="宋体" w:hAnsi="宋体"/>
              </w:rPr>
            </w:pPr>
            <w:r w:rsidRPr="004E4931">
              <w:rPr>
                <w:rFonts w:ascii="宋体" w:eastAsia="宋体" w:hAnsi="宋体" w:hint="eastAsia"/>
              </w:rPr>
              <w:t>景观感知觉</w:t>
            </w:r>
          </w:p>
          <w:p w14:paraId="34BBDD5A" w14:textId="77777777" w:rsidR="004E4931" w:rsidRPr="004E4931" w:rsidRDefault="004E4931" w:rsidP="004E4931">
            <w:pPr>
              <w:widowControl/>
              <w:jc w:val="center"/>
              <w:rPr>
                <w:rFonts w:ascii="宋体" w:eastAsia="宋体" w:hAnsi="宋体"/>
              </w:rPr>
            </w:pPr>
            <w:r w:rsidRPr="004E4931">
              <w:rPr>
                <w:rFonts w:ascii="宋体" w:eastAsia="宋体" w:hAnsi="宋体" w:hint="eastAsia"/>
              </w:rPr>
              <w:t>景观要素与心理</w:t>
            </w:r>
          </w:p>
          <w:p w14:paraId="56BEB7DB" w14:textId="77777777" w:rsidR="004E4931" w:rsidRPr="004E4931" w:rsidRDefault="004E4931" w:rsidP="004E4931">
            <w:pPr>
              <w:widowControl/>
              <w:jc w:val="center"/>
              <w:rPr>
                <w:rFonts w:ascii="宋体" w:eastAsia="宋体" w:hAnsi="宋体"/>
              </w:rPr>
            </w:pPr>
            <w:r w:rsidRPr="004E4931">
              <w:rPr>
                <w:rFonts w:ascii="宋体" w:eastAsia="宋体" w:hAnsi="宋体" w:hint="eastAsia"/>
              </w:rPr>
              <w:t>景观色彩</w:t>
            </w:r>
          </w:p>
          <w:p w14:paraId="384EF64A" w14:textId="77777777" w:rsidR="004E4931" w:rsidRPr="004E4931" w:rsidRDefault="004E4931" w:rsidP="004E4931">
            <w:pPr>
              <w:widowControl/>
              <w:jc w:val="center"/>
              <w:rPr>
                <w:rFonts w:ascii="宋体" w:eastAsia="宋体" w:hAnsi="宋体"/>
              </w:rPr>
            </w:pPr>
            <w:r w:rsidRPr="004E4931">
              <w:rPr>
                <w:rFonts w:ascii="宋体" w:eastAsia="宋体" w:hAnsi="宋体" w:hint="eastAsia"/>
              </w:rPr>
              <w:t>景观审美</w:t>
            </w:r>
          </w:p>
          <w:p w14:paraId="515E1720" w14:textId="0CA1DAAD" w:rsidR="00E57991" w:rsidRPr="0034254B" w:rsidRDefault="004E4931" w:rsidP="004E4931">
            <w:pPr>
              <w:widowControl/>
              <w:jc w:val="center"/>
              <w:rPr>
                <w:rFonts w:ascii="宋体" w:eastAsia="宋体" w:hAnsi="宋体"/>
              </w:rPr>
            </w:pPr>
            <w:r w:rsidRPr="004E4931">
              <w:rPr>
                <w:rFonts w:ascii="宋体" w:eastAsia="宋体" w:hAnsi="宋体" w:hint="eastAsia"/>
              </w:rPr>
              <w:t>空间认知与城市意象</w:t>
            </w:r>
          </w:p>
        </w:tc>
        <w:tc>
          <w:tcPr>
            <w:tcW w:w="1213" w:type="dxa"/>
            <w:vAlign w:val="center"/>
          </w:tcPr>
          <w:p w14:paraId="21AA014A" w14:textId="15D925E5" w:rsidR="00CA53B2" w:rsidRPr="0034254B" w:rsidRDefault="00E57991" w:rsidP="00E57991">
            <w:pPr>
              <w:widowControl/>
              <w:jc w:val="center"/>
              <w:rPr>
                <w:rFonts w:ascii="宋体" w:eastAsia="宋体" w:hAnsi="宋体"/>
              </w:rPr>
            </w:pPr>
            <w:r>
              <w:rPr>
                <w:rFonts w:ascii="宋体" w:eastAsia="宋体" w:hAnsi="宋体" w:hint="eastAsia"/>
              </w:rPr>
              <w:t>1</w:t>
            </w:r>
            <w:r w:rsidR="004E4931">
              <w:rPr>
                <w:rFonts w:ascii="宋体" w:eastAsia="宋体" w:hAnsi="宋体"/>
              </w:rPr>
              <w:t>2</w:t>
            </w:r>
          </w:p>
        </w:tc>
      </w:tr>
      <w:tr w:rsidR="004E4931" w14:paraId="21F23CB4" w14:textId="77777777" w:rsidTr="00E57991">
        <w:trPr>
          <w:trHeight w:val="340"/>
          <w:jc w:val="center"/>
        </w:trPr>
        <w:tc>
          <w:tcPr>
            <w:tcW w:w="3114" w:type="dxa"/>
            <w:vAlign w:val="center"/>
          </w:tcPr>
          <w:p w14:paraId="76BE77ED" w14:textId="32B29860" w:rsidR="004E4931" w:rsidRDefault="004E4931" w:rsidP="004E4931">
            <w:pPr>
              <w:widowControl/>
              <w:jc w:val="center"/>
              <w:rPr>
                <w:rFonts w:ascii="宋体" w:eastAsia="宋体" w:hAnsi="宋体"/>
              </w:rPr>
            </w:pPr>
            <w:r>
              <w:rPr>
                <w:rFonts w:ascii="宋体" w:eastAsia="宋体" w:hAnsi="宋体" w:hint="eastAsia"/>
              </w:rPr>
              <w:t>期中考试</w:t>
            </w:r>
          </w:p>
        </w:tc>
        <w:tc>
          <w:tcPr>
            <w:tcW w:w="3969" w:type="dxa"/>
            <w:vAlign w:val="center"/>
          </w:tcPr>
          <w:p w14:paraId="040BBCE8" w14:textId="088C7B16" w:rsidR="004E4931" w:rsidRDefault="004E4931" w:rsidP="004E4931">
            <w:pPr>
              <w:widowControl/>
              <w:jc w:val="center"/>
              <w:rPr>
                <w:rFonts w:ascii="宋体" w:eastAsia="宋体" w:hAnsi="宋体"/>
              </w:rPr>
            </w:pPr>
            <w:r>
              <w:rPr>
                <w:rFonts w:ascii="宋体" w:eastAsia="宋体" w:hAnsi="宋体" w:hint="eastAsia"/>
              </w:rPr>
              <w:t>闭卷考试</w:t>
            </w:r>
          </w:p>
        </w:tc>
        <w:tc>
          <w:tcPr>
            <w:tcW w:w="1213" w:type="dxa"/>
            <w:vAlign w:val="center"/>
          </w:tcPr>
          <w:p w14:paraId="515AC2DB" w14:textId="6C3C8AF3" w:rsidR="004E4931" w:rsidRDefault="004E4931" w:rsidP="004E4931">
            <w:pPr>
              <w:widowControl/>
              <w:jc w:val="center"/>
              <w:rPr>
                <w:rFonts w:ascii="宋体" w:eastAsia="宋体" w:hAnsi="宋体"/>
              </w:rPr>
            </w:pPr>
            <w:r>
              <w:rPr>
                <w:rFonts w:ascii="宋体" w:eastAsia="宋体" w:hAnsi="宋体"/>
              </w:rPr>
              <w:t>2</w:t>
            </w:r>
          </w:p>
        </w:tc>
      </w:tr>
      <w:tr w:rsidR="004E4931" w14:paraId="045CA726" w14:textId="77777777" w:rsidTr="00E57991">
        <w:trPr>
          <w:trHeight w:val="340"/>
          <w:jc w:val="center"/>
        </w:trPr>
        <w:tc>
          <w:tcPr>
            <w:tcW w:w="3114" w:type="dxa"/>
            <w:vAlign w:val="center"/>
          </w:tcPr>
          <w:p w14:paraId="78F95E30" w14:textId="77777777" w:rsidR="004E4931" w:rsidRPr="001D2577" w:rsidRDefault="004E4931" w:rsidP="004E4931">
            <w:pPr>
              <w:widowControl/>
              <w:jc w:val="center"/>
              <w:rPr>
                <w:rFonts w:ascii="宋体" w:eastAsia="宋体" w:hAnsi="宋体"/>
              </w:rPr>
            </w:pPr>
            <w:r w:rsidRPr="001D2577">
              <w:rPr>
                <w:rFonts w:ascii="宋体" w:eastAsia="宋体" w:hAnsi="宋体" w:hint="eastAsia"/>
              </w:rPr>
              <w:t>模块二</w:t>
            </w:r>
          </w:p>
          <w:p w14:paraId="2F76521B" w14:textId="418FA519" w:rsidR="004E4931" w:rsidRPr="001D2577" w:rsidRDefault="004E4931" w:rsidP="004E4931">
            <w:pPr>
              <w:widowControl/>
              <w:jc w:val="center"/>
              <w:rPr>
                <w:rFonts w:ascii="宋体" w:eastAsia="宋体" w:hAnsi="宋体"/>
              </w:rPr>
            </w:pPr>
            <w:r w:rsidRPr="001D2577">
              <w:rPr>
                <w:rFonts w:ascii="宋体" w:eastAsia="宋体" w:hAnsi="宋体" w:hint="eastAsia"/>
              </w:rPr>
              <w:t>风景园林空间设计</w:t>
            </w:r>
          </w:p>
        </w:tc>
        <w:tc>
          <w:tcPr>
            <w:tcW w:w="3969" w:type="dxa"/>
            <w:vAlign w:val="center"/>
          </w:tcPr>
          <w:p w14:paraId="1D0A6968" w14:textId="77777777" w:rsidR="001D2577" w:rsidRPr="001D2577" w:rsidRDefault="001D2577" w:rsidP="001D2577">
            <w:pPr>
              <w:widowControl/>
              <w:jc w:val="center"/>
              <w:rPr>
                <w:rFonts w:ascii="宋体" w:eastAsia="宋体" w:hAnsi="宋体"/>
              </w:rPr>
            </w:pPr>
            <w:r w:rsidRPr="001D2577">
              <w:rPr>
                <w:rFonts w:ascii="宋体" w:eastAsia="宋体" w:hAnsi="宋体" w:hint="eastAsia"/>
              </w:rPr>
              <w:t>场地空间条件分析</w:t>
            </w:r>
          </w:p>
          <w:p w14:paraId="7EF53CD4" w14:textId="77777777" w:rsidR="001D2577" w:rsidRPr="001D2577" w:rsidRDefault="001D2577" w:rsidP="001D2577">
            <w:pPr>
              <w:widowControl/>
              <w:jc w:val="center"/>
              <w:rPr>
                <w:rFonts w:ascii="宋体" w:eastAsia="宋体" w:hAnsi="宋体"/>
              </w:rPr>
            </w:pPr>
            <w:r w:rsidRPr="001D2577">
              <w:rPr>
                <w:rFonts w:ascii="宋体" w:eastAsia="宋体" w:hAnsi="宋体" w:hint="eastAsia"/>
              </w:rPr>
              <w:t>景观空间类型、要素和形态</w:t>
            </w:r>
          </w:p>
          <w:p w14:paraId="20045C5E" w14:textId="77777777" w:rsidR="001D2577" w:rsidRPr="001D2577" w:rsidRDefault="001D2577" w:rsidP="001D2577">
            <w:pPr>
              <w:widowControl/>
              <w:jc w:val="center"/>
              <w:rPr>
                <w:rFonts w:ascii="宋体" w:eastAsia="宋体" w:hAnsi="宋体"/>
              </w:rPr>
            </w:pPr>
            <w:r w:rsidRPr="001D2577">
              <w:rPr>
                <w:rFonts w:ascii="宋体" w:eastAsia="宋体" w:hAnsi="宋体" w:hint="eastAsia"/>
              </w:rPr>
              <w:t>景观空间尺度</w:t>
            </w:r>
          </w:p>
          <w:p w14:paraId="70698620" w14:textId="77777777" w:rsidR="001D2577" w:rsidRPr="001D2577" w:rsidRDefault="001D2577" w:rsidP="001D2577">
            <w:pPr>
              <w:widowControl/>
              <w:jc w:val="center"/>
              <w:rPr>
                <w:rFonts w:ascii="宋体" w:eastAsia="宋体" w:hAnsi="宋体"/>
              </w:rPr>
            </w:pPr>
            <w:r w:rsidRPr="001D2577">
              <w:rPr>
                <w:rFonts w:ascii="宋体" w:eastAsia="宋体" w:hAnsi="宋体" w:hint="eastAsia"/>
              </w:rPr>
              <w:t>景观空间组合、层次、秩序和序列</w:t>
            </w:r>
          </w:p>
          <w:p w14:paraId="6938A827" w14:textId="38CCF45A" w:rsidR="004E4931" w:rsidRPr="001D2577" w:rsidRDefault="001D2577" w:rsidP="001D2577">
            <w:pPr>
              <w:widowControl/>
              <w:jc w:val="center"/>
              <w:rPr>
                <w:rFonts w:ascii="宋体" w:eastAsia="宋体" w:hAnsi="宋体"/>
              </w:rPr>
            </w:pPr>
            <w:r w:rsidRPr="001D2577">
              <w:rPr>
                <w:rFonts w:ascii="宋体" w:eastAsia="宋体" w:hAnsi="宋体" w:hint="eastAsia"/>
              </w:rPr>
              <w:t>园林空间设计手法</w:t>
            </w:r>
          </w:p>
        </w:tc>
        <w:tc>
          <w:tcPr>
            <w:tcW w:w="1213" w:type="dxa"/>
            <w:vAlign w:val="center"/>
          </w:tcPr>
          <w:p w14:paraId="3D97D1E9" w14:textId="33D71FAF" w:rsidR="004E4931" w:rsidRPr="001D2577" w:rsidRDefault="001D2577" w:rsidP="004E4931">
            <w:pPr>
              <w:widowControl/>
              <w:jc w:val="center"/>
              <w:rPr>
                <w:rFonts w:ascii="宋体" w:eastAsia="宋体" w:hAnsi="宋体"/>
              </w:rPr>
            </w:pPr>
            <w:r w:rsidRPr="001D2577">
              <w:rPr>
                <w:rFonts w:ascii="宋体" w:eastAsia="宋体" w:hAnsi="宋体"/>
              </w:rPr>
              <w:t>12</w:t>
            </w:r>
          </w:p>
        </w:tc>
      </w:tr>
      <w:tr w:rsidR="004E4931" w14:paraId="2ECEAFFA" w14:textId="77777777" w:rsidTr="00E57991">
        <w:trPr>
          <w:trHeight w:val="340"/>
          <w:jc w:val="center"/>
        </w:trPr>
        <w:tc>
          <w:tcPr>
            <w:tcW w:w="3114" w:type="dxa"/>
            <w:vAlign w:val="center"/>
          </w:tcPr>
          <w:p w14:paraId="49F238BA" w14:textId="77777777" w:rsidR="004E4931" w:rsidRPr="001D2577" w:rsidRDefault="004E4931" w:rsidP="004E4931">
            <w:pPr>
              <w:widowControl/>
              <w:jc w:val="center"/>
              <w:rPr>
                <w:rFonts w:ascii="宋体" w:eastAsia="宋体" w:hAnsi="宋体"/>
              </w:rPr>
            </w:pPr>
            <w:r w:rsidRPr="001D2577">
              <w:rPr>
                <w:rFonts w:ascii="宋体" w:eastAsia="宋体" w:hAnsi="宋体" w:hint="eastAsia"/>
              </w:rPr>
              <w:t>模块三</w:t>
            </w:r>
          </w:p>
          <w:p w14:paraId="7EF1AD9A" w14:textId="7175717C" w:rsidR="004E4931" w:rsidRPr="001D2577" w:rsidRDefault="001D2577" w:rsidP="004E4931">
            <w:pPr>
              <w:widowControl/>
              <w:jc w:val="center"/>
              <w:rPr>
                <w:rFonts w:ascii="宋体" w:eastAsia="宋体" w:hAnsi="宋体"/>
              </w:rPr>
            </w:pPr>
            <w:r w:rsidRPr="001D2577">
              <w:rPr>
                <w:rFonts w:ascii="宋体" w:eastAsia="宋体" w:hAnsi="宋体" w:hint="eastAsia"/>
              </w:rPr>
              <w:t>风景园林营建材料</w:t>
            </w:r>
          </w:p>
        </w:tc>
        <w:tc>
          <w:tcPr>
            <w:tcW w:w="3969" w:type="dxa"/>
            <w:vAlign w:val="center"/>
          </w:tcPr>
          <w:p w14:paraId="5681CD09" w14:textId="77777777" w:rsidR="00AB333E" w:rsidRPr="00AB333E" w:rsidRDefault="00AB333E" w:rsidP="00AB333E">
            <w:pPr>
              <w:widowControl/>
              <w:jc w:val="center"/>
              <w:rPr>
                <w:rFonts w:ascii="宋体" w:eastAsia="宋体" w:hAnsi="宋体"/>
              </w:rPr>
            </w:pPr>
            <w:r w:rsidRPr="00AB333E">
              <w:rPr>
                <w:rFonts w:ascii="宋体" w:eastAsia="宋体" w:hAnsi="宋体" w:hint="eastAsia"/>
              </w:rPr>
              <w:t>地形竖向设计</w:t>
            </w:r>
          </w:p>
          <w:p w14:paraId="3ED1F70D" w14:textId="77777777" w:rsidR="00AB333E" w:rsidRPr="00AB333E" w:rsidRDefault="00AB333E" w:rsidP="00AB333E">
            <w:pPr>
              <w:widowControl/>
              <w:jc w:val="center"/>
              <w:rPr>
                <w:rFonts w:ascii="宋体" w:eastAsia="宋体" w:hAnsi="宋体"/>
              </w:rPr>
            </w:pPr>
            <w:r w:rsidRPr="00AB333E">
              <w:rPr>
                <w:rFonts w:ascii="宋体" w:eastAsia="宋体" w:hAnsi="宋体" w:hint="eastAsia"/>
              </w:rPr>
              <w:t>植物景观设计</w:t>
            </w:r>
          </w:p>
          <w:p w14:paraId="189DD852" w14:textId="3F2EC5EF" w:rsidR="004E4931" w:rsidRPr="001D2577" w:rsidRDefault="00AB333E" w:rsidP="00AB333E">
            <w:pPr>
              <w:widowControl/>
              <w:jc w:val="center"/>
              <w:rPr>
                <w:rFonts w:ascii="宋体" w:eastAsia="宋体" w:hAnsi="宋体"/>
              </w:rPr>
            </w:pPr>
            <w:r w:rsidRPr="00AB333E">
              <w:rPr>
                <w:rFonts w:ascii="宋体" w:eastAsia="宋体" w:hAnsi="宋体" w:hint="eastAsia"/>
              </w:rPr>
              <w:t>硬质景观设计</w:t>
            </w:r>
          </w:p>
        </w:tc>
        <w:tc>
          <w:tcPr>
            <w:tcW w:w="1213" w:type="dxa"/>
            <w:vAlign w:val="center"/>
          </w:tcPr>
          <w:p w14:paraId="7A808080" w14:textId="68926CC5" w:rsidR="004E4931" w:rsidRPr="001D2577" w:rsidRDefault="001D2577" w:rsidP="004E4931">
            <w:pPr>
              <w:widowControl/>
              <w:jc w:val="center"/>
              <w:rPr>
                <w:rFonts w:ascii="宋体" w:eastAsia="宋体" w:hAnsi="宋体"/>
              </w:rPr>
            </w:pPr>
            <w:r w:rsidRPr="001D2577">
              <w:rPr>
                <w:rFonts w:ascii="宋体" w:eastAsia="宋体" w:hAnsi="宋体"/>
              </w:rPr>
              <w:t>10</w:t>
            </w:r>
          </w:p>
        </w:tc>
      </w:tr>
      <w:tr w:rsidR="004E4931" w14:paraId="2FE75E28" w14:textId="77777777" w:rsidTr="00E57991">
        <w:trPr>
          <w:trHeight w:val="340"/>
          <w:jc w:val="center"/>
        </w:trPr>
        <w:tc>
          <w:tcPr>
            <w:tcW w:w="3114" w:type="dxa"/>
            <w:vAlign w:val="center"/>
          </w:tcPr>
          <w:p w14:paraId="272E5FEC" w14:textId="41606903" w:rsidR="004E4931" w:rsidRPr="0034254B" w:rsidRDefault="004E4931" w:rsidP="004E4931">
            <w:pPr>
              <w:widowControl/>
              <w:jc w:val="center"/>
              <w:rPr>
                <w:rFonts w:ascii="宋体" w:eastAsia="宋体" w:hAnsi="宋体"/>
              </w:rPr>
            </w:pPr>
            <w:r>
              <w:rPr>
                <w:rFonts w:ascii="宋体" w:eastAsia="宋体" w:hAnsi="宋体" w:hint="eastAsia"/>
              </w:rPr>
              <w:t>期末考试</w:t>
            </w:r>
          </w:p>
        </w:tc>
        <w:tc>
          <w:tcPr>
            <w:tcW w:w="3969" w:type="dxa"/>
            <w:vAlign w:val="center"/>
          </w:tcPr>
          <w:p w14:paraId="3922A6CB" w14:textId="2805133B" w:rsidR="004E4931" w:rsidRPr="0034254B" w:rsidRDefault="004E4931" w:rsidP="004E4931">
            <w:pPr>
              <w:widowControl/>
              <w:jc w:val="center"/>
              <w:rPr>
                <w:rFonts w:ascii="宋体" w:eastAsia="宋体" w:hAnsi="宋体"/>
              </w:rPr>
            </w:pPr>
            <w:r>
              <w:rPr>
                <w:rFonts w:ascii="宋体" w:eastAsia="宋体" w:hAnsi="宋体" w:hint="eastAsia"/>
              </w:rPr>
              <w:t>闭卷考试</w:t>
            </w:r>
          </w:p>
        </w:tc>
        <w:tc>
          <w:tcPr>
            <w:tcW w:w="1213" w:type="dxa"/>
            <w:vAlign w:val="center"/>
          </w:tcPr>
          <w:p w14:paraId="01658D38" w14:textId="4DEA1729" w:rsidR="004E4931" w:rsidRPr="0034254B" w:rsidRDefault="004E4931" w:rsidP="004E4931">
            <w:pPr>
              <w:widowControl/>
              <w:jc w:val="center"/>
              <w:rPr>
                <w:rFonts w:ascii="宋体" w:eastAsia="宋体" w:hAnsi="宋体"/>
              </w:rPr>
            </w:pPr>
          </w:p>
        </w:tc>
      </w:tr>
      <w:tr w:rsidR="004E4931" w14:paraId="295819DF" w14:textId="77777777" w:rsidTr="00725A03">
        <w:trPr>
          <w:trHeight w:val="340"/>
          <w:jc w:val="center"/>
        </w:trPr>
        <w:tc>
          <w:tcPr>
            <w:tcW w:w="7083" w:type="dxa"/>
            <w:gridSpan w:val="2"/>
            <w:vAlign w:val="center"/>
          </w:tcPr>
          <w:p w14:paraId="4EF2BA53" w14:textId="41547713" w:rsidR="004E4931" w:rsidRDefault="004E4931" w:rsidP="004E4931">
            <w:pPr>
              <w:widowControl/>
              <w:jc w:val="center"/>
              <w:rPr>
                <w:rFonts w:ascii="宋体" w:eastAsia="宋体" w:hAnsi="宋体"/>
              </w:rPr>
            </w:pPr>
            <w:r>
              <w:rPr>
                <w:rFonts w:ascii="宋体" w:eastAsia="宋体" w:hAnsi="宋体" w:hint="eastAsia"/>
              </w:rPr>
              <w:t>总　计</w:t>
            </w:r>
          </w:p>
        </w:tc>
        <w:tc>
          <w:tcPr>
            <w:tcW w:w="1213" w:type="dxa"/>
            <w:vAlign w:val="center"/>
          </w:tcPr>
          <w:p w14:paraId="50E2D6D2" w14:textId="57788990" w:rsidR="004E4931" w:rsidRDefault="004E4931" w:rsidP="004E4931">
            <w:pPr>
              <w:widowControl/>
              <w:jc w:val="center"/>
              <w:rPr>
                <w:rFonts w:ascii="宋体" w:eastAsia="宋体" w:hAnsi="宋体"/>
              </w:rPr>
            </w:pPr>
            <w:r>
              <w:rPr>
                <w:rFonts w:ascii="宋体" w:eastAsia="宋体" w:hAnsi="宋体" w:hint="eastAsia"/>
              </w:rPr>
              <w:t>3</w:t>
            </w:r>
            <w:r>
              <w:rPr>
                <w:rFonts w:ascii="宋体" w:eastAsia="宋体" w:hAnsi="宋体"/>
              </w:rPr>
              <w:t>6</w:t>
            </w:r>
          </w:p>
        </w:tc>
      </w:tr>
    </w:tbl>
    <w:p w14:paraId="5A1402F1" w14:textId="7BDC0DA2"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4CC1B7CC" w14:textId="4181A486"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834"/>
        <w:gridCol w:w="456"/>
        <w:gridCol w:w="758"/>
        <w:gridCol w:w="2798"/>
        <w:gridCol w:w="689"/>
        <w:gridCol w:w="1900"/>
        <w:gridCol w:w="861"/>
      </w:tblGrid>
      <w:tr w:rsidR="008A686A" w:rsidRPr="00D715F7" w14:paraId="4E671E46" w14:textId="77777777" w:rsidTr="00AC7F06">
        <w:trPr>
          <w:trHeight w:val="340"/>
          <w:jc w:val="center"/>
        </w:trPr>
        <w:tc>
          <w:tcPr>
            <w:tcW w:w="846" w:type="dxa"/>
            <w:vAlign w:val="center"/>
          </w:tcPr>
          <w:p w14:paraId="3EB4DFFB"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周次</w:t>
            </w:r>
          </w:p>
        </w:tc>
        <w:tc>
          <w:tcPr>
            <w:tcW w:w="272" w:type="dxa"/>
            <w:vAlign w:val="center"/>
          </w:tcPr>
          <w:p w14:paraId="3C0175FA"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日期</w:t>
            </w:r>
          </w:p>
        </w:tc>
        <w:tc>
          <w:tcPr>
            <w:tcW w:w="769" w:type="dxa"/>
            <w:vAlign w:val="center"/>
          </w:tcPr>
          <w:p w14:paraId="1F17D0D6"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章节名称</w:t>
            </w:r>
          </w:p>
        </w:tc>
        <w:tc>
          <w:tcPr>
            <w:tcW w:w="2880" w:type="dxa"/>
            <w:vAlign w:val="center"/>
          </w:tcPr>
          <w:p w14:paraId="6FB3737D"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内容提要</w:t>
            </w:r>
          </w:p>
        </w:tc>
        <w:tc>
          <w:tcPr>
            <w:tcW w:w="698" w:type="dxa"/>
            <w:vAlign w:val="center"/>
          </w:tcPr>
          <w:p w14:paraId="526262C4"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授课时数</w:t>
            </w:r>
          </w:p>
        </w:tc>
        <w:tc>
          <w:tcPr>
            <w:tcW w:w="1955" w:type="dxa"/>
            <w:vAlign w:val="center"/>
          </w:tcPr>
          <w:p w14:paraId="2373E9D3"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作业及要求</w:t>
            </w:r>
          </w:p>
        </w:tc>
        <w:tc>
          <w:tcPr>
            <w:tcW w:w="876" w:type="dxa"/>
            <w:vAlign w:val="center"/>
          </w:tcPr>
          <w:p w14:paraId="30DDF75B"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备注</w:t>
            </w:r>
          </w:p>
        </w:tc>
      </w:tr>
      <w:tr w:rsidR="008A686A" w:rsidRPr="00D715F7" w14:paraId="218DBBF9" w14:textId="77777777" w:rsidTr="00AC7F06">
        <w:trPr>
          <w:trHeight w:val="226"/>
          <w:jc w:val="center"/>
        </w:trPr>
        <w:tc>
          <w:tcPr>
            <w:tcW w:w="846" w:type="dxa"/>
            <w:vAlign w:val="center"/>
          </w:tcPr>
          <w:p w14:paraId="65013074" w14:textId="77777777" w:rsidR="008A686A" w:rsidRPr="00D715F7" w:rsidRDefault="008A686A" w:rsidP="008A686A">
            <w:pPr>
              <w:widowControl/>
              <w:jc w:val="center"/>
              <w:rPr>
                <w:rFonts w:ascii="宋体" w:eastAsia="宋体" w:hAnsi="宋体"/>
                <w:szCs w:val="21"/>
              </w:rPr>
            </w:pPr>
            <w:r>
              <w:rPr>
                <w:rFonts w:ascii="宋体" w:eastAsia="宋体" w:hAnsi="宋体" w:hint="eastAsia"/>
                <w:szCs w:val="21"/>
              </w:rPr>
              <w:t>1</w:t>
            </w:r>
          </w:p>
        </w:tc>
        <w:tc>
          <w:tcPr>
            <w:tcW w:w="272" w:type="dxa"/>
            <w:vAlign w:val="center"/>
          </w:tcPr>
          <w:p w14:paraId="79ACC7DA" w14:textId="77777777" w:rsidR="008A686A" w:rsidRPr="00D715F7" w:rsidRDefault="008A686A" w:rsidP="008A686A">
            <w:pPr>
              <w:widowControl/>
              <w:jc w:val="center"/>
              <w:rPr>
                <w:rFonts w:ascii="宋体" w:eastAsia="宋体" w:hAnsi="宋体"/>
                <w:szCs w:val="21"/>
              </w:rPr>
            </w:pPr>
          </w:p>
        </w:tc>
        <w:tc>
          <w:tcPr>
            <w:tcW w:w="769" w:type="dxa"/>
            <w:vMerge w:val="restart"/>
            <w:vAlign w:val="center"/>
          </w:tcPr>
          <w:p w14:paraId="747BDDBE" w14:textId="53EF2B8B" w:rsidR="008A686A" w:rsidRPr="00AB333E" w:rsidRDefault="008A686A" w:rsidP="008A686A">
            <w:pPr>
              <w:widowControl/>
              <w:jc w:val="center"/>
              <w:rPr>
                <w:rFonts w:ascii="宋体" w:eastAsia="宋体" w:hAnsi="宋体"/>
                <w:color w:val="000000" w:themeColor="text1"/>
                <w:szCs w:val="21"/>
              </w:rPr>
            </w:pPr>
            <w:r w:rsidRPr="00AB333E">
              <w:rPr>
                <w:rFonts w:ascii="宋体" w:eastAsia="宋体" w:hAnsi="宋体" w:hint="eastAsia"/>
                <w:color w:val="000000" w:themeColor="text1"/>
                <w:szCs w:val="21"/>
              </w:rPr>
              <w:t>模块一</w:t>
            </w:r>
          </w:p>
        </w:tc>
        <w:tc>
          <w:tcPr>
            <w:tcW w:w="2880" w:type="dxa"/>
            <w:vAlign w:val="center"/>
          </w:tcPr>
          <w:p w14:paraId="4EF6C36D" w14:textId="235B80A4" w:rsidR="008A686A" w:rsidRPr="00D715F7" w:rsidRDefault="00AB333E" w:rsidP="008A686A">
            <w:pPr>
              <w:widowControl/>
              <w:rPr>
                <w:rFonts w:ascii="宋体" w:eastAsia="宋体" w:hAnsi="宋体"/>
                <w:szCs w:val="21"/>
              </w:rPr>
            </w:pPr>
            <w:r>
              <w:rPr>
                <w:rFonts w:ascii="宋体" w:eastAsia="宋体" w:hAnsi="宋体" w:hint="eastAsia"/>
                <w:szCs w:val="21"/>
              </w:rPr>
              <w:t xml:space="preserve">第一章 </w:t>
            </w:r>
            <w:r w:rsidR="004E4931" w:rsidRPr="004E4931">
              <w:rPr>
                <w:rFonts w:ascii="宋体" w:eastAsia="宋体" w:hAnsi="宋体" w:hint="eastAsia"/>
                <w:szCs w:val="21"/>
              </w:rPr>
              <w:t>总论</w:t>
            </w:r>
          </w:p>
        </w:tc>
        <w:tc>
          <w:tcPr>
            <w:tcW w:w="698" w:type="dxa"/>
            <w:vAlign w:val="center"/>
          </w:tcPr>
          <w:p w14:paraId="6BB3FABF" w14:textId="3C944EB6" w:rsidR="008A686A" w:rsidRPr="00D715F7" w:rsidRDefault="004E4931" w:rsidP="008A686A">
            <w:pPr>
              <w:widowControl/>
              <w:jc w:val="center"/>
              <w:rPr>
                <w:rFonts w:ascii="宋体" w:eastAsia="宋体" w:hAnsi="宋体"/>
                <w:szCs w:val="21"/>
              </w:rPr>
            </w:pPr>
            <w:r>
              <w:rPr>
                <w:rFonts w:ascii="宋体" w:eastAsia="宋体" w:hAnsi="宋体"/>
                <w:szCs w:val="21"/>
              </w:rPr>
              <w:t>2</w:t>
            </w:r>
          </w:p>
        </w:tc>
        <w:tc>
          <w:tcPr>
            <w:tcW w:w="1955" w:type="dxa"/>
            <w:vAlign w:val="center"/>
          </w:tcPr>
          <w:p w14:paraId="72A75C88" w14:textId="77777777" w:rsidR="008A686A" w:rsidRPr="00D715F7" w:rsidRDefault="008A686A" w:rsidP="008A686A">
            <w:pPr>
              <w:widowControl/>
              <w:jc w:val="center"/>
              <w:rPr>
                <w:rFonts w:ascii="宋体" w:eastAsia="宋体" w:hAnsi="宋体"/>
                <w:szCs w:val="21"/>
              </w:rPr>
            </w:pPr>
          </w:p>
        </w:tc>
        <w:tc>
          <w:tcPr>
            <w:tcW w:w="876" w:type="dxa"/>
            <w:vMerge w:val="restart"/>
            <w:vAlign w:val="center"/>
          </w:tcPr>
          <w:p w14:paraId="1995C405" w14:textId="789A0666" w:rsidR="008A686A" w:rsidRPr="00D715F7" w:rsidRDefault="008A686A" w:rsidP="008A686A">
            <w:pPr>
              <w:widowControl/>
              <w:jc w:val="center"/>
              <w:rPr>
                <w:rFonts w:ascii="宋体" w:eastAsia="宋体" w:hAnsi="宋体"/>
                <w:szCs w:val="21"/>
              </w:rPr>
            </w:pPr>
            <w:r>
              <w:rPr>
                <w:rFonts w:ascii="宋体" w:eastAsia="宋体" w:hAnsi="宋体" w:hint="eastAsia"/>
                <w:szCs w:val="21"/>
              </w:rPr>
              <w:t>讲授课</w:t>
            </w:r>
          </w:p>
        </w:tc>
      </w:tr>
      <w:tr w:rsidR="008A686A" w:rsidRPr="00D715F7" w14:paraId="5668B0D9" w14:textId="77777777" w:rsidTr="00AC7F06">
        <w:trPr>
          <w:trHeight w:val="225"/>
          <w:jc w:val="center"/>
        </w:trPr>
        <w:tc>
          <w:tcPr>
            <w:tcW w:w="846" w:type="dxa"/>
            <w:vAlign w:val="center"/>
          </w:tcPr>
          <w:p w14:paraId="063DDFB6" w14:textId="00F0D137" w:rsidR="008A686A" w:rsidRDefault="004E4931" w:rsidP="008A686A">
            <w:pPr>
              <w:jc w:val="center"/>
              <w:rPr>
                <w:rFonts w:ascii="宋体" w:eastAsia="宋体" w:hAnsi="宋体"/>
                <w:szCs w:val="21"/>
              </w:rPr>
            </w:pPr>
            <w:r>
              <w:rPr>
                <w:rFonts w:ascii="宋体" w:eastAsia="宋体" w:hAnsi="宋体" w:hint="eastAsia"/>
                <w:szCs w:val="21"/>
              </w:rPr>
              <w:t>2</w:t>
            </w:r>
          </w:p>
        </w:tc>
        <w:tc>
          <w:tcPr>
            <w:tcW w:w="272" w:type="dxa"/>
            <w:vAlign w:val="center"/>
          </w:tcPr>
          <w:p w14:paraId="0EBC0D3B" w14:textId="77777777" w:rsidR="008A686A" w:rsidRPr="00D715F7" w:rsidRDefault="008A686A" w:rsidP="008A686A">
            <w:pPr>
              <w:widowControl/>
              <w:jc w:val="center"/>
              <w:rPr>
                <w:rFonts w:ascii="宋体" w:eastAsia="宋体" w:hAnsi="宋体"/>
                <w:szCs w:val="21"/>
              </w:rPr>
            </w:pPr>
          </w:p>
        </w:tc>
        <w:tc>
          <w:tcPr>
            <w:tcW w:w="769" w:type="dxa"/>
            <w:vMerge/>
            <w:vAlign w:val="center"/>
          </w:tcPr>
          <w:p w14:paraId="5F5453AD" w14:textId="77777777" w:rsidR="008A686A" w:rsidRPr="00AB333E" w:rsidRDefault="008A686A" w:rsidP="008A686A">
            <w:pPr>
              <w:widowControl/>
              <w:jc w:val="center"/>
              <w:rPr>
                <w:rFonts w:ascii="宋体" w:eastAsia="宋体" w:hAnsi="宋体"/>
                <w:color w:val="000000" w:themeColor="text1"/>
                <w:szCs w:val="21"/>
              </w:rPr>
            </w:pPr>
          </w:p>
        </w:tc>
        <w:tc>
          <w:tcPr>
            <w:tcW w:w="2880" w:type="dxa"/>
            <w:vAlign w:val="center"/>
          </w:tcPr>
          <w:p w14:paraId="411AFA1B" w14:textId="51080F6C" w:rsidR="008A686A" w:rsidRDefault="008A686A" w:rsidP="004E4931">
            <w:pPr>
              <w:widowControl/>
              <w:rPr>
                <w:rFonts w:ascii="宋体" w:eastAsia="宋体" w:hAnsi="宋体"/>
                <w:szCs w:val="21"/>
              </w:rPr>
            </w:pPr>
            <w:r>
              <w:rPr>
                <w:rFonts w:ascii="宋体" w:eastAsia="宋体" w:hAnsi="宋体" w:hint="eastAsia"/>
                <w:szCs w:val="21"/>
              </w:rPr>
              <w:t>第</w:t>
            </w:r>
            <w:r w:rsidR="00AB333E">
              <w:rPr>
                <w:rFonts w:ascii="宋体" w:eastAsia="宋体" w:hAnsi="宋体" w:hint="eastAsia"/>
                <w:szCs w:val="21"/>
              </w:rPr>
              <w:t>二</w:t>
            </w:r>
            <w:r>
              <w:rPr>
                <w:rFonts w:ascii="宋体" w:eastAsia="宋体" w:hAnsi="宋体" w:hint="eastAsia"/>
                <w:szCs w:val="21"/>
              </w:rPr>
              <w:t>章</w:t>
            </w:r>
            <w:r w:rsidR="004E4931">
              <w:rPr>
                <w:rFonts w:ascii="宋体" w:eastAsia="宋体" w:hAnsi="宋体" w:hint="eastAsia"/>
                <w:szCs w:val="21"/>
              </w:rPr>
              <w:t xml:space="preserve"> </w:t>
            </w:r>
            <w:r w:rsidR="004E4931" w:rsidRPr="004E4931">
              <w:rPr>
                <w:rFonts w:ascii="宋体" w:eastAsia="宋体" w:hAnsi="宋体" w:hint="eastAsia"/>
                <w:szCs w:val="21"/>
              </w:rPr>
              <w:t>景观感知觉</w:t>
            </w:r>
          </w:p>
        </w:tc>
        <w:tc>
          <w:tcPr>
            <w:tcW w:w="698" w:type="dxa"/>
            <w:vAlign w:val="center"/>
          </w:tcPr>
          <w:p w14:paraId="42F9BD31" w14:textId="7D0D37D5" w:rsidR="008A686A" w:rsidRDefault="008A686A" w:rsidP="008A686A">
            <w:pPr>
              <w:widowControl/>
              <w:jc w:val="center"/>
              <w:rPr>
                <w:rFonts w:ascii="宋体" w:eastAsia="宋体" w:hAnsi="宋体"/>
                <w:szCs w:val="21"/>
              </w:rPr>
            </w:pPr>
            <w:r>
              <w:rPr>
                <w:rFonts w:ascii="宋体" w:eastAsia="宋体" w:hAnsi="宋体" w:hint="eastAsia"/>
                <w:szCs w:val="21"/>
              </w:rPr>
              <w:t>2</w:t>
            </w:r>
          </w:p>
        </w:tc>
        <w:tc>
          <w:tcPr>
            <w:tcW w:w="1955" w:type="dxa"/>
            <w:vAlign w:val="center"/>
          </w:tcPr>
          <w:p w14:paraId="01DBE369" w14:textId="77777777" w:rsidR="008A686A" w:rsidRPr="00D715F7" w:rsidRDefault="008A686A" w:rsidP="008A686A">
            <w:pPr>
              <w:widowControl/>
              <w:jc w:val="center"/>
              <w:rPr>
                <w:rFonts w:ascii="宋体" w:eastAsia="宋体" w:hAnsi="宋体"/>
                <w:szCs w:val="21"/>
              </w:rPr>
            </w:pPr>
          </w:p>
        </w:tc>
        <w:tc>
          <w:tcPr>
            <w:tcW w:w="876" w:type="dxa"/>
            <w:vMerge/>
            <w:vAlign w:val="center"/>
          </w:tcPr>
          <w:p w14:paraId="6BAFE81E" w14:textId="77777777" w:rsidR="008A686A" w:rsidRDefault="008A686A" w:rsidP="008A686A">
            <w:pPr>
              <w:widowControl/>
              <w:jc w:val="center"/>
              <w:rPr>
                <w:rFonts w:ascii="宋体" w:eastAsia="宋体" w:hAnsi="宋体"/>
                <w:szCs w:val="21"/>
              </w:rPr>
            </w:pPr>
          </w:p>
        </w:tc>
      </w:tr>
      <w:tr w:rsidR="008A686A" w:rsidRPr="00D715F7" w14:paraId="0F8302CC" w14:textId="77777777" w:rsidTr="00AC7F06">
        <w:trPr>
          <w:trHeight w:val="124"/>
          <w:jc w:val="center"/>
        </w:trPr>
        <w:tc>
          <w:tcPr>
            <w:tcW w:w="846" w:type="dxa"/>
            <w:vAlign w:val="center"/>
          </w:tcPr>
          <w:p w14:paraId="55711639" w14:textId="00D051DC" w:rsidR="008A686A" w:rsidRPr="00D715F7" w:rsidRDefault="004E4931" w:rsidP="008A686A">
            <w:pPr>
              <w:widowControl/>
              <w:jc w:val="center"/>
              <w:rPr>
                <w:rFonts w:ascii="宋体" w:eastAsia="宋体" w:hAnsi="宋体"/>
                <w:szCs w:val="21"/>
              </w:rPr>
            </w:pPr>
            <w:r>
              <w:rPr>
                <w:rFonts w:ascii="宋体" w:eastAsia="宋体" w:hAnsi="宋体"/>
                <w:szCs w:val="21"/>
              </w:rPr>
              <w:t>3</w:t>
            </w:r>
          </w:p>
        </w:tc>
        <w:tc>
          <w:tcPr>
            <w:tcW w:w="272" w:type="dxa"/>
            <w:vAlign w:val="center"/>
          </w:tcPr>
          <w:p w14:paraId="6E6E6F95" w14:textId="77777777" w:rsidR="008A686A" w:rsidRPr="00D715F7" w:rsidRDefault="008A686A" w:rsidP="008A686A">
            <w:pPr>
              <w:widowControl/>
              <w:jc w:val="center"/>
              <w:rPr>
                <w:rFonts w:ascii="宋体" w:eastAsia="宋体" w:hAnsi="宋体"/>
                <w:szCs w:val="21"/>
              </w:rPr>
            </w:pPr>
          </w:p>
        </w:tc>
        <w:tc>
          <w:tcPr>
            <w:tcW w:w="769" w:type="dxa"/>
            <w:vMerge/>
            <w:vAlign w:val="center"/>
          </w:tcPr>
          <w:p w14:paraId="1DBB9008" w14:textId="77777777" w:rsidR="008A686A" w:rsidRPr="00AB333E" w:rsidRDefault="008A686A" w:rsidP="008A686A">
            <w:pPr>
              <w:widowControl/>
              <w:jc w:val="center"/>
              <w:rPr>
                <w:rFonts w:ascii="宋体" w:eastAsia="宋体" w:hAnsi="宋体"/>
                <w:color w:val="000000" w:themeColor="text1"/>
                <w:szCs w:val="21"/>
              </w:rPr>
            </w:pPr>
          </w:p>
        </w:tc>
        <w:tc>
          <w:tcPr>
            <w:tcW w:w="2880" w:type="dxa"/>
            <w:vAlign w:val="center"/>
          </w:tcPr>
          <w:p w14:paraId="3F9141C5" w14:textId="05C368D0" w:rsidR="008A686A" w:rsidRPr="00D715F7" w:rsidRDefault="008A686A" w:rsidP="008A686A">
            <w:pPr>
              <w:widowControl/>
              <w:rPr>
                <w:rFonts w:ascii="宋体" w:eastAsia="宋体" w:hAnsi="宋体"/>
                <w:szCs w:val="21"/>
              </w:rPr>
            </w:pPr>
            <w:r>
              <w:rPr>
                <w:rFonts w:ascii="宋体" w:eastAsia="宋体" w:hAnsi="宋体" w:hint="eastAsia"/>
                <w:szCs w:val="21"/>
              </w:rPr>
              <w:t>第</w:t>
            </w:r>
            <w:r w:rsidR="00AB333E">
              <w:rPr>
                <w:rFonts w:ascii="宋体" w:eastAsia="宋体" w:hAnsi="宋体" w:hint="eastAsia"/>
                <w:szCs w:val="21"/>
              </w:rPr>
              <w:t>三</w:t>
            </w:r>
            <w:r>
              <w:rPr>
                <w:rFonts w:ascii="宋体" w:eastAsia="宋体" w:hAnsi="宋体" w:hint="eastAsia"/>
                <w:szCs w:val="21"/>
              </w:rPr>
              <w:t>章</w:t>
            </w:r>
            <w:r w:rsidR="004E4931">
              <w:rPr>
                <w:rFonts w:ascii="宋体" w:eastAsia="宋体" w:hAnsi="宋体" w:hint="eastAsia"/>
                <w:szCs w:val="21"/>
              </w:rPr>
              <w:t xml:space="preserve"> </w:t>
            </w:r>
            <w:r w:rsidR="004E4931" w:rsidRPr="004E4931">
              <w:rPr>
                <w:rFonts w:ascii="宋体" w:eastAsia="宋体" w:hAnsi="宋体" w:hint="eastAsia"/>
                <w:szCs w:val="21"/>
              </w:rPr>
              <w:t>景观要素与心理</w:t>
            </w:r>
          </w:p>
        </w:tc>
        <w:tc>
          <w:tcPr>
            <w:tcW w:w="698" w:type="dxa"/>
            <w:vAlign w:val="center"/>
          </w:tcPr>
          <w:p w14:paraId="42950B9E" w14:textId="2E1B2188" w:rsidR="008A686A" w:rsidRPr="00D715F7" w:rsidRDefault="004E4931" w:rsidP="008A686A">
            <w:pPr>
              <w:widowControl/>
              <w:jc w:val="center"/>
              <w:rPr>
                <w:rFonts w:ascii="宋体" w:eastAsia="宋体" w:hAnsi="宋体"/>
                <w:szCs w:val="21"/>
              </w:rPr>
            </w:pPr>
            <w:r>
              <w:rPr>
                <w:rFonts w:ascii="宋体" w:eastAsia="宋体" w:hAnsi="宋体"/>
                <w:szCs w:val="21"/>
              </w:rPr>
              <w:t>2</w:t>
            </w:r>
          </w:p>
        </w:tc>
        <w:tc>
          <w:tcPr>
            <w:tcW w:w="1955" w:type="dxa"/>
            <w:vAlign w:val="center"/>
          </w:tcPr>
          <w:p w14:paraId="6AEB7933" w14:textId="568AE015" w:rsidR="008A686A" w:rsidRPr="00D715F7" w:rsidRDefault="004E4931" w:rsidP="008A686A">
            <w:pPr>
              <w:widowControl/>
              <w:jc w:val="center"/>
              <w:rPr>
                <w:rFonts w:ascii="宋体" w:eastAsia="宋体" w:hAnsi="宋体"/>
                <w:szCs w:val="21"/>
              </w:rPr>
            </w:pPr>
            <w:r w:rsidRPr="004E4931">
              <w:rPr>
                <w:rFonts w:ascii="宋体" w:eastAsia="宋体" w:hAnsi="宋体" w:hint="eastAsia"/>
                <w:szCs w:val="21"/>
              </w:rPr>
              <w:t>拉•维莱特公园景观要素构成分析</w:t>
            </w:r>
          </w:p>
        </w:tc>
        <w:tc>
          <w:tcPr>
            <w:tcW w:w="876" w:type="dxa"/>
            <w:vMerge w:val="restart"/>
            <w:vAlign w:val="center"/>
          </w:tcPr>
          <w:p w14:paraId="66957A55" w14:textId="06008E37" w:rsidR="008A686A" w:rsidRPr="00D715F7" w:rsidRDefault="008A686A" w:rsidP="008A686A">
            <w:pPr>
              <w:widowControl/>
              <w:jc w:val="center"/>
              <w:rPr>
                <w:rFonts w:ascii="宋体" w:eastAsia="宋体" w:hAnsi="宋体"/>
                <w:szCs w:val="21"/>
              </w:rPr>
            </w:pPr>
            <w:r>
              <w:rPr>
                <w:rFonts w:ascii="宋体" w:eastAsia="宋体" w:hAnsi="宋体" w:hint="eastAsia"/>
                <w:szCs w:val="21"/>
              </w:rPr>
              <w:t>讲授课</w:t>
            </w:r>
          </w:p>
        </w:tc>
      </w:tr>
      <w:tr w:rsidR="008A686A" w:rsidRPr="00D715F7" w14:paraId="15F383AA" w14:textId="77777777" w:rsidTr="00AC7F06">
        <w:trPr>
          <w:trHeight w:val="123"/>
          <w:jc w:val="center"/>
        </w:trPr>
        <w:tc>
          <w:tcPr>
            <w:tcW w:w="846" w:type="dxa"/>
            <w:vAlign w:val="center"/>
          </w:tcPr>
          <w:p w14:paraId="0237384C" w14:textId="1FD3B9D8" w:rsidR="008A686A" w:rsidRDefault="004E4931" w:rsidP="008A686A">
            <w:pPr>
              <w:jc w:val="center"/>
              <w:rPr>
                <w:rFonts w:ascii="宋体" w:eastAsia="宋体" w:hAnsi="宋体"/>
                <w:szCs w:val="21"/>
              </w:rPr>
            </w:pPr>
            <w:r>
              <w:rPr>
                <w:rFonts w:ascii="宋体" w:eastAsia="宋体" w:hAnsi="宋体"/>
                <w:szCs w:val="21"/>
              </w:rPr>
              <w:t>4</w:t>
            </w:r>
          </w:p>
        </w:tc>
        <w:tc>
          <w:tcPr>
            <w:tcW w:w="272" w:type="dxa"/>
            <w:vAlign w:val="center"/>
          </w:tcPr>
          <w:p w14:paraId="1B776D24" w14:textId="77777777" w:rsidR="008A686A" w:rsidRPr="00D715F7" w:rsidRDefault="008A686A" w:rsidP="008A686A">
            <w:pPr>
              <w:widowControl/>
              <w:jc w:val="center"/>
              <w:rPr>
                <w:rFonts w:ascii="宋体" w:eastAsia="宋体" w:hAnsi="宋体"/>
                <w:szCs w:val="21"/>
              </w:rPr>
            </w:pPr>
          </w:p>
        </w:tc>
        <w:tc>
          <w:tcPr>
            <w:tcW w:w="769" w:type="dxa"/>
            <w:vMerge/>
            <w:vAlign w:val="center"/>
          </w:tcPr>
          <w:p w14:paraId="4FA2B407" w14:textId="77777777" w:rsidR="008A686A" w:rsidRPr="00AB333E" w:rsidRDefault="008A686A" w:rsidP="008A686A">
            <w:pPr>
              <w:widowControl/>
              <w:jc w:val="center"/>
              <w:rPr>
                <w:rFonts w:ascii="宋体" w:eastAsia="宋体" w:hAnsi="宋体"/>
                <w:color w:val="000000" w:themeColor="text1"/>
                <w:szCs w:val="21"/>
              </w:rPr>
            </w:pPr>
          </w:p>
        </w:tc>
        <w:tc>
          <w:tcPr>
            <w:tcW w:w="2880" w:type="dxa"/>
            <w:vAlign w:val="center"/>
          </w:tcPr>
          <w:p w14:paraId="2FE158FF" w14:textId="60135361" w:rsidR="008A686A" w:rsidRPr="00D715F7" w:rsidRDefault="008A686A" w:rsidP="008A686A">
            <w:pPr>
              <w:widowControl/>
              <w:rPr>
                <w:rFonts w:ascii="宋体" w:eastAsia="宋体" w:hAnsi="宋体"/>
                <w:szCs w:val="21"/>
              </w:rPr>
            </w:pPr>
            <w:r>
              <w:rPr>
                <w:rFonts w:ascii="宋体" w:eastAsia="宋体" w:hAnsi="宋体" w:hint="eastAsia"/>
                <w:szCs w:val="21"/>
              </w:rPr>
              <w:t>第</w:t>
            </w:r>
            <w:r w:rsidR="00AB333E">
              <w:rPr>
                <w:rFonts w:ascii="宋体" w:eastAsia="宋体" w:hAnsi="宋体" w:hint="eastAsia"/>
                <w:szCs w:val="21"/>
              </w:rPr>
              <w:t>四</w:t>
            </w:r>
            <w:r>
              <w:rPr>
                <w:rFonts w:ascii="宋体" w:eastAsia="宋体" w:hAnsi="宋体" w:hint="eastAsia"/>
                <w:szCs w:val="21"/>
              </w:rPr>
              <w:t>章</w:t>
            </w:r>
            <w:r w:rsidR="004E4931">
              <w:rPr>
                <w:rFonts w:ascii="宋体" w:eastAsia="宋体" w:hAnsi="宋体" w:hint="eastAsia"/>
                <w:szCs w:val="21"/>
              </w:rPr>
              <w:t xml:space="preserve"> </w:t>
            </w:r>
            <w:r w:rsidR="004E4931" w:rsidRPr="004E4931">
              <w:rPr>
                <w:rFonts w:ascii="宋体" w:eastAsia="宋体" w:hAnsi="宋体" w:hint="eastAsia"/>
                <w:szCs w:val="21"/>
              </w:rPr>
              <w:t>景观色彩</w:t>
            </w:r>
          </w:p>
        </w:tc>
        <w:tc>
          <w:tcPr>
            <w:tcW w:w="698" w:type="dxa"/>
            <w:vAlign w:val="center"/>
          </w:tcPr>
          <w:p w14:paraId="731FEA0D" w14:textId="3A19AE29" w:rsidR="008A686A" w:rsidRPr="00D715F7" w:rsidRDefault="004E4931" w:rsidP="008A686A">
            <w:pPr>
              <w:widowControl/>
              <w:jc w:val="center"/>
              <w:rPr>
                <w:rFonts w:ascii="宋体" w:eastAsia="宋体" w:hAnsi="宋体"/>
                <w:szCs w:val="21"/>
              </w:rPr>
            </w:pPr>
            <w:r>
              <w:rPr>
                <w:rFonts w:ascii="宋体" w:eastAsia="宋体" w:hAnsi="宋体"/>
                <w:szCs w:val="21"/>
              </w:rPr>
              <w:t>2</w:t>
            </w:r>
          </w:p>
        </w:tc>
        <w:tc>
          <w:tcPr>
            <w:tcW w:w="1955" w:type="dxa"/>
            <w:vAlign w:val="center"/>
          </w:tcPr>
          <w:p w14:paraId="2A62F680" w14:textId="15FFC74A" w:rsidR="008A686A" w:rsidRPr="00D715F7" w:rsidRDefault="004E4931" w:rsidP="008A686A">
            <w:pPr>
              <w:widowControl/>
              <w:jc w:val="center"/>
              <w:rPr>
                <w:rFonts w:ascii="宋体" w:eastAsia="宋体" w:hAnsi="宋体"/>
                <w:szCs w:val="21"/>
              </w:rPr>
            </w:pPr>
            <w:r>
              <w:rPr>
                <w:rFonts w:ascii="宋体" w:eastAsia="宋体" w:hAnsi="宋体" w:hint="eastAsia"/>
                <w:szCs w:val="21"/>
              </w:rPr>
              <w:t>城市色彩体系分析与推荐色谱制作</w:t>
            </w:r>
          </w:p>
        </w:tc>
        <w:tc>
          <w:tcPr>
            <w:tcW w:w="876" w:type="dxa"/>
            <w:vMerge/>
            <w:vAlign w:val="center"/>
          </w:tcPr>
          <w:p w14:paraId="3197570E" w14:textId="77777777" w:rsidR="008A686A" w:rsidRDefault="008A686A" w:rsidP="008A686A">
            <w:pPr>
              <w:widowControl/>
              <w:jc w:val="center"/>
              <w:rPr>
                <w:rFonts w:ascii="宋体" w:eastAsia="宋体" w:hAnsi="宋体"/>
                <w:szCs w:val="21"/>
              </w:rPr>
            </w:pPr>
          </w:p>
        </w:tc>
      </w:tr>
      <w:tr w:rsidR="008A686A" w:rsidRPr="00D715F7" w14:paraId="71FAC1C9" w14:textId="77777777" w:rsidTr="00AC7F06">
        <w:trPr>
          <w:trHeight w:val="340"/>
          <w:jc w:val="center"/>
        </w:trPr>
        <w:tc>
          <w:tcPr>
            <w:tcW w:w="846" w:type="dxa"/>
            <w:vAlign w:val="center"/>
          </w:tcPr>
          <w:p w14:paraId="300EFF83" w14:textId="5BCC3E78" w:rsidR="008A686A" w:rsidRPr="00D715F7" w:rsidRDefault="004E4931" w:rsidP="008A686A">
            <w:pPr>
              <w:widowControl/>
              <w:jc w:val="center"/>
              <w:rPr>
                <w:rFonts w:ascii="宋体" w:eastAsia="宋体" w:hAnsi="宋体"/>
                <w:szCs w:val="21"/>
              </w:rPr>
            </w:pPr>
            <w:r>
              <w:rPr>
                <w:rFonts w:ascii="宋体" w:eastAsia="宋体" w:hAnsi="宋体"/>
                <w:szCs w:val="21"/>
              </w:rPr>
              <w:t>5</w:t>
            </w:r>
          </w:p>
        </w:tc>
        <w:tc>
          <w:tcPr>
            <w:tcW w:w="272" w:type="dxa"/>
            <w:vAlign w:val="center"/>
          </w:tcPr>
          <w:p w14:paraId="4A6D0F4B" w14:textId="77777777" w:rsidR="008A686A" w:rsidRPr="00D715F7" w:rsidRDefault="008A686A" w:rsidP="008A686A">
            <w:pPr>
              <w:widowControl/>
              <w:jc w:val="center"/>
              <w:rPr>
                <w:rFonts w:ascii="宋体" w:eastAsia="宋体" w:hAnsi="宋体"/>
                <w:szCs w:val="21"/>
              </w:rPr>
            </w:pPr>
          </w:p>
        </w:tc>
        <w:tc>
          <w:tcPr>
            <w:tcW w:w="769" w:type="dxa"/>
            <w:vMerge/>
            <w:vAlign w:val="center"/>
          </w:tcPr>
          <w:p w14:paraId="54F08DC1" w14:textId="77777777" w:rsidR="008A686A" w:rsidRPr="00AB333E" w:rsidRDefault="008A686A" w:rsidP="008A686A">
            <w:pPr>
              <w:widowControl/>
              <w:jc w:val="center"/>
              <w:rPr>
                <w:rFonts w:ascii="宋体" w:eastAsia="宋体" w:hAnsi="宋体"/>
                <w:color w:val="000000" w:themeColor="text1"/>
                <w:szCs w:val="21"/>
              </w:rPr>
            </w:pPr>
          </w:p>
        </w:tc>
        <w:tc>
          <w:tcPr>
            <w:tcW w:w="2880" w:type="dxa"/>
            <w:vAlign w:val="center"/>
          </w:tcPr>
          <w:p w14:paraId="2B7B1954" w14:textId="2877ECCA" w:rsidR="008A686A" w:rsidRPr="00D715F7" w:rsidRDefault="008A686A" w:rsidP="008A686A">
            <w:pPr>
              <w:widowControl/>
              <w:rPr>
                <w:rFonts w:ascii="宋体" w:eastAsia="宋体" w:hAnsi="宋体"/>
                <w:szCs w:val="21"/>
              </w:rPr>
            </w:pPr>
            <w:r>
              <w:rPr>
                <w:rFonts w:ascii="宋体" w:eastAsia="宋体" w:hAnsi="宋体" w:hint="eastAsia"/>
                <w:szCs w:val="21"/>
              </w:rPr>
              <w:t>第</w:t>
            </w:r>
            <w:r w:rsidR="00AB333E">
              <w:rPr>
                <w:rFonts w:ascii="宋体" w:eastAsia="宋体" w:hAnsi="宋体" w:hint="eastAsia"/>
                <w:szCs w:val="21"/>
              </w:rPr>
              <w:t>五</w:t>
            </w:r>
            <w:r>
              <w:rPr>
                <w:rFonts w:ascii="宋体" w:eastAsia="宋体" w:hAnsi="宋体" w:hint="eastAsia"/>
                <w:szCs w:val="21"/>
              </w:rPr>
              <w:t>章</w:t>
            </w:r>
            <w:r w:rsidR="004E4931">
              <w:rPr>
                <w:rFonts w:ascii="宋体" w:eastAsia="宋体" w:hAnsi="宋体" w:hint="eastAsia"/>
                <w:szCs w:val="21"/>
              </w:rPr>
              <w:t xml:space="preserve"> </w:t>
            </w:r>
            <w:r w:rsidR="004E4931" w:rsidRPr="004E4931">
              <w:rPr>
                <w:rFonts w:ascii="宋体" w:eastAsia="宋体" w:hAnsi="宋体" w:hint="eastAsia"/>
                <w:szCs w:val="21"/>
              </w:rPr>
              <w:t>景观审美</w:t>
            </w:r>
          </w:p>
        </w:tc>
        <w:tc>
          <w:tcPr>
            <w:tcW w:w="698" w:type="dxa"/>
            <w:vAlign w:val="center"/>
          </w:tcPr>
          <w:p w14:paraId="2C877ACB" w14:textId="607559B8" w:rsidR="008A686A" w:rsidRPr="00D715F7" w:rsidRDefault="008A686A" w:rsidP="008A686A">
            <w:pPr>
              <w:widowControl/>
              <w:jc w:val="center"/>
              <w:rPr>
                <w:rFonts w:ascii="宋体" w:eastAsia="宋体" w:hAnsi="宋体"/>
                <w:szCs w:val="21"/>
              </w:rPr>
            </w:pPr>
            <w:r>
              <w:rPr>
                <w:rFonts w:ascii="宋体" w:eastAsia="宋体" w:hAnsi="宋体" w:hint="eastAsia"/>
                <w:szCs w:val="21"/>
              </w:rPr>
              <w:t>2</w:t>
            </w:r>
          </w:p>
        </w:tc>
        <w:tc>
          <w:tcPr>
            <w:tcW w:w="1955" w:type="dxa"/>
            <w:vAlign w:val="center"/>
          </w:tcPr>
          <w:p w14:paraId="647E77F7" w14:textId="77777777" w:rsidR="008A686A" w:rsidRPr="00D715F7" w:rsidRDefault="008A686A" w:rsidP="008A686A">
            <w:pPr>
              <w:widowControl/>
              <w:jc w:val="center"/>
              <w:rPr>
                <w:rFonts w:ascii="宋体" w:eastAsia="宋体" w:hAnsi="宋体"/>
                <w:szCs w:val="21"/>
              </w:rPr>
            </w:pPr>
          </w:p>
        </w:tc>
        <w:tc>
          <w:tcPr>
            <w:tcW w:w="876" w:type="dxa"/>
            <w:vAlign w:val="center"/>
          </w:tcPr>
          <w:p w14:paraId="62CD1DBD" w14:textId="5E5C7A7E" w:rsidR="008A686A" w:rsidRPr="00D715F7" w:rsidRDefault="008A686A" w:rsidP="008A686A">
            <w:pPr>
              <w:widowControl/>
              <w:jc w:val="center"/>
              <w:rPr>
                <w:rFonts w:ascii="宋体" w:eastAsia="宋体" w:hAnsi="宋体"/>
                <w:szCs w:val="21"/>
              </w:rPr>
            </w:pPr>
            <w:r>
              <w:rPr>
                <w:rFonts w:ascii="宋体" w:eastAsia="宋体" w:hAnsi="宋体" w:hint="eastAsia"/>
                <w:szCs w:val="21"/>
              </w:rPr>
              <w:t>讲授课</w:t>
            </w:r>
          </w:p>
        </w:tc>
      </w:tr>
      <w:tr w:rsidR="008A686A" w:rsidRPr="00D715F7" w14:paraId="5E494FD0" w14:textId="77777777" w:rsidTr="00AC7F06">
        <w:trPr>
          <w:trHeight w:val="340"/>
          <w:jc w:val="center"/>
        </w:trPr>
        <w:tc>
          <w:tcPr>
            <w:tcW w:w="846" w:type="dxa"/>
            <w:vAlign w:val="center"/>
          </w:tcPr>
          <w:p w14:paraId="3BE92BF7" w14:textId="4CB9A626" w:rsidR="008A686A" w:rsidRPr="00D715F7" w:rsidRDefault="004E4931" w:rsidP="008A686A">
            <w:pPr>
              <w:widowControl/>
              <w:jc w:val="center"/>
              <w:rPr>
                <w:rFonts w:ascii="宋体" w:eastAsia="宋体" w:hAnsi="宋体"/>
                <w:szCs w:val="21"/>
              </w:rPr>
            </w:pPr>
            <w:r>
              <w:rPr>
                <w:rFonts w:ascii="宋体" w:eastAsia="宋体" w:hAnsi="宋体"/>
                <w:szCs w:val="21"/>
              </w:rPr>
              <w:t>6</w:t>
            </w:r>
          </w:p>
        </w:tc>
        <w:tc>
          <w:tcPr>
            <w:tcW w:w="272" w:type="dxa"/>
            <w:vAlign w:val="center"/>
          </w:tcPr>
          <w:p w14:paraId="7B486497" w14:textId="77777777" w:rsidR="008A686A" w:rsidRPr="00D715F7" w:rsidRDefault="008A686A" w:rsidP="008A686A">
            <w:pPr>
              <w:widowControl/>
              <w:jc w:val="center"/>
              <w:rPr>
                <w:rFonts w:ascii="宋体" w:eastAsia="宋体" w:hAnsi="宋体"/>
                <w:szCs w:val="21"/>
              </w:rPr>
            </w:pPr>
          </w:p>
        </w:tc>
        <w:tc>
          <w:tcPr>
            <w:tcW w:w="769" w:type="dxa"/>
            <w:vMerge/>
            <w:vAlign w:val="center"/>
          </w:tcPr>
          <w:p w14:paraId="2347E819" w14:textId="77777777" w:rsidR="008A686A" w:rsidRPr="00AB333E" w:rsidRDefault="008A686A" w:rsidP="008A686A">
            <w:pPr>
              <w:widowControl/>
              <w:jc w:val="center"/>
              <w:rPr>
                <w:rFonts w:ascii="宋体" w:eastAsia="宋体" w:hAnsi="宋体"/>
                <w:color w:val="000000" w:themeColor="text1"/>
                <w:szCs w:val="21"/>
              </w:rPr>
            </w:pPr>
          </w:p>
        </w:tc>
        <w:tc>
          <w:tcPr>
            <w:tcW w:w="2880" w:type="dxa"/>
            <w:vAlign w:val="center"/>
          </w:tcPr>
          <w:p w14:paraId="189FC8A6" w14:textId="3FB5F9CF" w:rsidR="008A686A" w:rsidRPr="00D715F7" w:rsidRDefault="008A686A" w:rsidP="008A686A">
            <w:pPr>
              <w:widowControl/>
              <w:rPr>
                <w:rFonts w:ascii="宋体" w:eastAsia="宋体" w:hAnsi="宋体"/>
                <w:szCs w:val="21"/>
              </w:rPr>
            </w:pPr>
            <w:r>
              <w:rPr>
                <w:rFonts w:ascii="宋体" w:eastAsia="宋体" w:hAnsi="宋体" w:hint="eastAsia"/>
                <w:szCs w:val="21"/>
              </w:rPr>
              <w:t>第</w:t>
            </w:r>
            <w:r w:rsidR="00AB333E">
              <w:rPr>
                <w:rFonts w:ascii="宋体" w:eastAsia="宋体" w:hAnsi="宋体" w:hint="eastAsia"/>
                <w:szCs w:val="21"/>
              </w:rPr>
              <w:t>六</w:t>
            </w:r>
            <w:r>
              <w:rPr>
                <w:rFonts w:ascii="宋体" w:eastAsia="宋体" w:hAnsi="宋体" w:hint="eastAsia"/>
                <w:szCs w:val="21"/>
              </w:rPr>
              <w:t>章</w:t>
            </w:r>
            <w:r w:rsidR="004E4931">
              <w:rPr>
                <w:rFonts w:ascii="宋体" w:eastAsia="宋体" w:hAnsi="宋体" w:hint="eastAsia"/>
                <w:szCs w:val="21"/>
              </w:rPr>
              <w:t xml:space="preserve"> </w:t>
            </w:r>
            <w:r w:rsidR="004E4931" w:rsidRPr="004E4931">
              <w:rPr>
                <w:rFonts w:ascii="宋体" w:eastAsia="宋体" w:hAnsi="宋体" w:hint="eastAsia"/>
                <w:szCs w:val="21"/>
              </w:rPr>
              <w:t>空间认知与城市意象</w:t>
            </w:r>
          </w:p>
        </w:tc>
        <w:tc>
          <w:tcPr>
            <w:tcW w:w="698" w:type="dxa"/>
            <w:vAlign w:val="center"/>
          </w:tcPr>
          <w:p w14:paraId="44E1394F" w14:textId="6288370E" w:rsidR="008A686A" w:rsidRPr="00D715F7" w:rsidRDefault="008A686A" w:rsidP="008A686A">
            <w:pPr>
              <w:widowControl/>
              <w:jc w:val="center"/>
              <w:rPr>
                <w:rFonts w:ascii="宋体" w:eastAsia="宋体" w:hAnsi="宋体"/>
                <w:szCs w:val="21"/>
              </w:rPr>
            </w:pPr>
            <w:r>
              <w:rPr>
                <w:rFonts w:ascii="宋体" w:eastAsia="宋体" w:hAnsi="宋体" w:hint="eastAsia"/>
                <w:szCs w:val="21"/>
              </w:rPr>
              <w:t>2</w:t>
            </w:r>
          </w:p>
        </w:tc>
        <w:tc>
          <w:tcPr>
            <w:tcW w:w="1955" w:type="dxa"/>
            <w:vAlign w:val="center"/>
          </w:tcPr>
          <w:p w14:paraId="0F605D99" w14:textId="77777777" w:rsidR="008A686A" w:rsidRPr="00D715F7" w:rsidRDefault="008A686A" w:rsidP="008A686A">
            <w:pPr>
              <w:widowControl/>
              <w:jc w:val="center"/>
              <w:rPr>
                <w:rFonts w:ascii="宋体" w:eastAsia="宋体" w:hAnsi="宋体"/>
                <w:szCs w:val="21"/>
              </w:rPr>
            </w:pPr>
          </w:p>
        </w:tc>
        <w:tc>
          <w:tcPr>
            <w:tcW w:w="876" w:type="dxa"/>
            <w:vAlign w:val="center"/>
          </w:tcPr>
          <w:p w14:paraId="7EF37E82" w14:textId="1CD41B8D" w:rsidR="008A686A" w:rsidRPr="00D715F7" w:rsidRDefault="008A686A" w:rsidP="008A686A">
            <w:pPr>
              <w:widowControl/>
              <w:jc w:val="center"/>
              <w:rPr>
                <w:rFonts w:ascii="宋体" w:eastAsia="宋体" w:hAnsi="宋体"/>
                <w:szCs w:val="21"/>
              </w:rPr>
            </w:pPr>
            <w:r>
              <w:rPr>
                <w:rFonts w:ascii="宋体" w:eastAsia="宋体" w:hAnsi="宋体" w:hint="eastAsia"/>
                <w:szCs w:val="21"/>
              </w:rPr>
              <w:t>讲授课</w:t>
            </w:r>
          </w:p>
        </w:tc>
      </w:tr>
      <w:tr w:rsidR="006B6FF7" w:rsidRPr="00D715F7" w14:paraId="522E26EB" w14:textId="77777777" w:rsidTr="00AC7F06">
        <w:trPr>
          <w:trHeight w:val="340"/>
          <w:jc w:val="center"/>
        </w:trPr>
        <w:tc>
          <w:tcPr>
            <w:tcW w:w="846" w:type="dxa"/>
            <w:vAlign w:val="center"/>
          </w:tcPr>
          <w:p w14:paraId="3E628DD6" w14:textId="2BAF195B" w:rsidR="006B6FF7" w:rsidRPr="00D715F7" w:rsidRDefault="006B6FF7" w:rsidP="008A686A">
            <w:pPr>
              <w:widowControl/>
              <w:jc w:val="center"/>
              <w:rPr>
                <w:rFonts w:ascii="宋体" w:eastAsia="宋体" w:hAnsi="宋体"/>
                <w:szCs w:val="21"/>
              </w:rPr>
            </w:pPr>
            <w:r>
              <w:rPr>
                <w:rFonts w:ascii="宋体" w:eastAsia="宋体" w:hAnsi="宋体"/>
                <w:szCs w:val="21"/>
              </w:rPr>
              <w:t>7</w:t>
            </w:r>
          </w:p>
        </w:tc>
        <w:tc>
          <w:tcPr>
            <w:tcW w:w="272" w:type="dxa"/>
            <w:vAlign w:val="center"/>
          </w:tcPr>
          <w:p w14:paraId="65E82482" w14:textId="304FFF74" w:rsidR="006B6FF7" w:rsidRPr="00D715F7" w:rsidRDefault="006B6FF7" w:rsidP="008A686A">
            <w:pPr>
              <w:widowControl/>
              <w:jc w:val="center"/>
              <w:rPr>
                <w:rFonts w:ascii="宋体" w:eastAsia="宋体" w:hAnsi="宋体"/>
                <w:szCs w:val="21"/>
              </w:rPr>
            </w:pPr>
          </w:p>
        </w:tc>
        <w:tc>
          <w:tcPr>
            <w:tcW w:w="769" w:type="dxa"/>
            <w:vMerge w:val="restart"/>
            <w:vAlign w:val="center"/>
          </w:tcPr>
          <w:p w14:paraId="15CD70F0" w14:textId="092C5500" w:rsidR="006B6FF7" w:rsidRPr="00AB333E" w:rsidRDefault="006B6FF7" w:rsidP="004E4931">
            <w:pPr>
              <w:jc w:val="center"/>
              <w:rPr>
                <w:rFonts w:ascii="宋体" w:eastAsia="宋体" w:hAnsi="宋体"/>
                <w:color w:val="000000" w:themeColor="text1"/>
                <w:szCs w:val="21"/>
              </w:rPr>
            </w:pPr>
            <w:r w:rsidRPr="00AB333E">
              <w:rPr>
                <w:rFonts w:ascii="宋体" w:eastAsia="宋体" w:hAnsi="宋体" w:hint="eastAsia"/>
                <w:color w:val="000000" w:themeColor="text1"/>
                <w:szCs w:val="21"/>
              </w:rPr>
              <w:t>模块二</w:t>
            </w:r>
          </w:p>
        </w:tc>
        <w:tc>
          <w:tcPr>
            <w:tcW w:w="2880" w:type="dxa"/>
            <w:vAlign w:val="center"/>
          </w:tcPr>
          <w:p w14:paraId="05725546" w14:textId="203B92EC" w:rsidR="006B6FF7" w:rsidRPr="00D715F7" w:rsidRDefault="006B6FF7" w:rsidP="008A686A">
            <w:pPr>
              <w:widowControl/>
              <w:rPr>
                <w:rFonts w:ascii="宋体" w:eastAsia="宋体" w:hAnsi="宋体"/>
                <w:szCs w:val="21"/>
              </w:rPr>
            </w:pPr>
            <w:r>
              <w:rPr>
                <w:rFonts w:ascii="宋体" w:eastAsia="宋体" w:hAnsi="宋体" w:hint="eastAsia"/>
                <w:szCs w:val="21"/>
              </w:rPr>
              <w:t>第</w:t>
            </w:r>
            <w:r w:rsidR="00AB333E">
              <w:rPr>
                <w:rFonts w:ascii="宋体" w:eastAsia="宋体" w:hAnsi="宋体" w:hint="eastAsia"/>
                <w:szCs w:val="21"/>
              </w:rPr>
              <w:t>七</w:t>
            </w:r>
            <w:r>
              <w:rPr>
                <w:rFonts w:ascii="宋体" w:eastAsia="宋体" w:hAnsi="宋体" w:hint="eastAsia"/>
                <w:szCs w:val="21"/>
              </w:rPr>
              <w:t>章</w:t>
            </w:r>
            <w:r w:rsidR="00AB333E">
              <w:rPr>
                <w:rFonts w:ascii="宋体" w:eastAsia="宋体" w:hAnsi="宋体" w:hint="eastAsia"/>
                <w:szCs w:val="21"/>
              </w:rPr>
              <w:t xml:space="preserve"> </w:t>
            </w:r>
            <w:r w:rsidR="00AB333E" w:rsidRPr="00AB333E">
              <w:rPr>
                <w:rFonts w:ascii="宋体" w:eastAsia="宋体" w:hAnsi="宋体" w:hint="eastAsia"/>
                <w:szCs w:val="21"/>
              </w:rPr>
              <w:t>场地空间条件分析</w:t>
            </w:r>
          </w:p>
        </w:tc>
        <w:tc>
          <w:tcPr>
            <w:tcW w:w="698" w:type="dxa"/>
            <w:vAlign w:val="center"/>
          </w:tcPr>
          <w:p w14:paraId="0E3E06BF" w14:textId="1EB4F3FF" w:rsidR="006B6FF7" w:rsidRPr="00D715F7" w:rsidRDefault="006B6FF7" w:rsidP="008A686A">
            <w:pPr>
              <w:widowControl/>
              <w:jc w:val="center"/>
              <w:rPr>
                <w:rFonts w:ascii="宋体" w:eastAsia="宋体" w:hAnsi="宋体"/>
                <w:szCs w:val="21"/>
              </w:rPr>
            </w:pPr>
            <w:r>
              <w:rPr>
                <w:rFonts w:ascii="宋体" w:eastAsia="宋体" w:hAnsi="宋体" w:hint="eastAsia"/>
                <w:szCs w:val="21"/>
              </w:rPr>
              <w:t>2</w:t>
            </w:r>
          </w:p>
        </w:tc>
        <w:tc>
          <w:tcPr>
            <w:tcW w:w="1955" w:type="dxa"/>
            <w:vAlign w:val="center"/>
          </w:tcPr>
          <w:p w14:paraId="7C957638" w14:textId="77777777" w:rsidR="006B6FF7" w:rsidRPr="00D715F7" w:rsidRDefault="006B6FF7" w:rsidP="008A686A">
            <w:pPr>
              <w:widowControl/>
              <w:jc w:val="center"/>
              <w:rPr>
                <w:rFonts w:ascii="宋体" w:eastAsia="宋体" w:hAnsi="宋体"/>
                <w:szCs w:val="21"/>
              </w:rPr>
            </w:pPr>
          </w:p>
        </w:tc>
        <w:tc>
          <w:tcPr>
            <w:tcW w:w="876" w:type="dxa"/>
            <w:vAlign w:val="center"/>
          </w:tcPr>
          <w:p w14:paraId="0CE54253" w14:textId="1031B9A8" w:rsidR="006B6FF7" w:rsidRPr="00D715F7" w:rsidRDefault="006B6FF7" w:rsidP="008A686A">
            <w:pPr>
              <w:widowControl/>
              <w:jc w:val="center"/>
              <w:rPr>
                <w:rFonts w:ascii="宋体" w:eastAsia="宋体" w:hAnsi="宋体"/>
                <w:szCs w:val="21"/>
              </w:rPr>
            </w:pPr>
            <w:r>
              <w:rPr>
                <w:rFonts w:ascii="宋体" w:eastAsia="宋体" w:hAnsi="宋体" w:hint="eastAsia"/>
                <w:szCs w:val="21"/>
              </w:rPr>
              <w:t>讲授课</w:t>
            </w:r>
          </w:p>
        </w:tc>
      </w:tr>
      <w:tr w:rsidR="00AB333E" w:rsidRPr="00D715F7" w14:paraId="6B75FEDC" w14:textId="77777777" w:rsidTr="00AC7F06">
        <w:trPr>
          <w:trHeight w:val="340"/>
          <w:jc w:val="center"/>
        </w:trPr>
        <w:tc>
          <w:tcPr>
            <w:tcW w:w="846" w:type="dxa"/>
            <w:vAlign w:val="center"/>
          </w:tcPr>
          <w:p w14:paraId="1752A6A1" w14:textId="28BF40E6" w:rsidR="00AB333E" w:rsidRDefault="00AB333E" w:rsidP="008A686A">
            <w:pPr>
              <w:widowControl/>
              <w:jc w:val="center"/>
              <w:rPr>
                <w:rFonts w:ascii="宋体" w:eastAsia="宋体" w:hAnsi="宋体"/>
                <w:szCs w:val="21"/>
              </w:rPr>
            </w:pPr>
            <w:r>
              <w:rPr>
                <w:rFonts w:ascii="宋体" w:eastAsia="宋体" w:hAnsi="宋体" w:hint="eastAsia"/>
                <w:szCs w:val="21"/>
              </w:rPr>
              <w:t>8</w:t>
            </w:r>
          </w:p>
        </w:tc>
        <w:tc>
          <w:tcPr>
            <w:tcW w:w="272" w:type="dxa"/>
            <w:vAlign w:val="center"/>
          </w:tcPr>
          <w:p w14:paraId="58CF1CDE" w14:textId="77777777" w:rsidR="00AB333E" w:rsidRPr="00D715F7" w:rsidRDefault="00AB333E" w:rsidP="008A686A">
            <w:pPr>
              <w:widowControl/>
              <w:jc w:val="center"/>
              <w:rPr>
                <w:rFonts w:ascii="宋体" w:eastAsia="宋体" w:hAnsi="宋体"/>
                <w:szCs w:val="21"/>
              </w:rPr>
            </w:pPr>
          </w:p>
        </w:tc>
        <w:tc>
          <w:tcPr>
            <w:tcW w:w="769" w:type="dxa"/>
            <w:vMerge/>
            <w:vAlign w:val="center"/>
          </w:tcPr>
          <w:p w14:paraId="1C935B33" w14:textId="77777777" w:rsidR="00AB333E" w:rsidRPr="00AB333E" w:rsidRDefault="00AB333E" w:rsidP="004E4931">
            <w:pPr>
              <w:jc w:val="center"/>
              <w:rPr>
                <w:rFonts w:ascii="宋体" w:eastAsia="宋体" w:hAnsi="宋体"/>
                <w:color w:val="000000" w:themeColor="text1"/>
                <w:szCs w:val="21"/>
              </w:rPr>
            </w:pPr>
          </w:p>
        </w:tc>
        <w:tc>
          <w:tcPr>
            <w:tcW w:w="2880" w:type="dxa"/>
            <w:vAlign w:val="center"/>
          </w:tcPr>
          <w:p w14:paraId="5C1E723E" w14:textId="5892840A" w:rsidR="00AB333E" w:rsidRDefault="00AB333E" w:rsidP="008A686A">
            <w:pPr>
              <w:widowControl/>
              <w:rPr>
                <w:rFonts w:ascii="宋体" w:eastAsia="宋体" w:hAnsi="宋体"/>
                <w:szCs w:val="21"/>
              </w:rPr>
            </w:pPr>
            <w:r>
              <w:rPr>
                <w:rFonts w:ascii="宋体" w:eastAsia="宋体" w:hAnsi="宋体" w:hint="eastAsia"/>
                <w:szCs w:val="21"/>
              </w:rPr>
              <w:t>期中考试</w:t>
            </w:r>
          </w:p>
        </w:tc>
        <w:tc>
          <w:tcPr>
            <w:tcW w:w="698" w:type="dxa"/>
            <w:vAlign w:val="center"/>
          </w:tcPr>
          <w:p w14:paraId="17118FA4" w14:textId="07E048FB" w:rsidR="00AB333E" w:rsidRDefault="00AB333E" w:rsidP="008A686A">
            <w:pPr>
              <w:widowControl/>
              <w:jc w:val="center"/>
              <w:rPr>
                <w:rFonts w:ascii="宋体" w:eastAsia="宋体" w:hAnsi="宋体"/>
                <w:szCs w:val="21"/>
              </w:rPr>
            </w:pPr>
            <w:r>
              <w:rPr>
                <w:rFonts w:ascii="宋体" w:eastAsia="宋体" w:hAnsi="宋体" w:hint="eastAsia"/>
                <w:szCs w:val="21"/>
              </w:rPr>
              <w:t>2</w:t>
            </w:r>
          </w:p>
        </w:tc>
        <w:tc>
          <w:tcPr>
            <w:tcW w:w="1955" w:type="dxa"/>
            <w:vAlign w:val="center"/>
          </w:tcPr>
          <w:p w14:paraId="17C03543" w14:textId="77777777" w:rsidR="00AB333E" w:rsidRPr="00D715F7" w:rsidRDefault="00AB333E" w:rsidP="008A686A">
            <w:pPr>
              <w:widowControl/>
              <w:jc w:val="center"/>
              <w:rPr>
                <w:rFonts w:ascii="宋体" w:eastAsia="宋体" w:hAnsi="宋体"/>
                <w:szCs w:val="21"/>
              </w:rPr>
            </w:pPr>
          </w:p>
        </w:tc>
        <w:tc>
          <w:tcPr>
            <w:tcW w:w="876" w:type="dxa"/>
            <w:vAlign w:val="center"/>
          </w:tcPr>
          <w:p w14:paraId="43C80509" w14:textId="77777777" w:rsidR="00AB333E" w:rsidRDefault="00AB333E" w:rsidP="008A686A">
            <w:pPr>
              <w:widowControl/>
              <w:jc w:val="center"/>
              <w:rPr>
                <w:rFonts w:ascii="宋体" w:eastAsia="宋体" w:hAnsi="宋体"/>
                <w:szCs w:val="21"/>
              </w:rPr>
            </w:pPr>
          </w:p>
        </w:tc>
      </w:tr>
      <w:tr w:rsidR="006B6FF7" w:rsidRPr="00D715F7" w14:paraId="232EC342" w14:textId="77777777" w:rsidTr="00AC7F06">
        <w:trPr>
          <w:trHeight w:val="340"/>
          <w:jc w:val="center"/>
        </w:trPr>
        <w:tc>
          <w:tcPr>
            <w:tcW w:w="846" w:type="dxa"/>
            <w:vAlign w:val="center"/>
          </w:tcPr>
          <w:p w14:paraId="7B7CB4B9" w14:textId="1C75F766" w:rsidR="006B6FF7" w:rsidRPr="00D715F7" w:rsidRDefault="00AB333E" w:rsidP="008A686A">
            <w:pPr>
              <w:widowControl/>
              <w:jc w:val="center"/>
              <w:rPr>
                <w:rFonts w:ascii="宋体" w:eastAsia="宋体" w:hAnsi="宋体"/>
                <w:szCs w:val="21"/>
              </w:rPr>
            </w:pPr>
            <w:r>
              <w:rPr>
                <w:rFonts w:ascii="宋体" w:eastAsia="宋体" w:hAnsi="宋体"/>
                <w:szCs w:val="21"/>
              </w:rPr>
              <w:t>9</w:t>
            </w:r>
          </w:p>
        </w:tc>
        <w:tc>
          <w:tcPr>
            <w:tcW w:w="272" w:type="dxa"/>
            <w:vAlign w:val="center"/>
          </w:tcPr>
          <w:p w14:paraId="7A2E165D" w14:textId="77777777" w:rsidR="006B6FF7" w:rsidRPr="00D715F7" w:rsidRDefault="006B6FF7" w:rsidP="008A686A">
            <w:pPr>
              <w:widowControl/>
              <w:jc w:val="center"/>
              <w:rPr>
                <w:rFonts w:ascii="宋体" w:eastAsia="宋体" w:hAnsi="宋体"/>
                <w:szCs w:val="21"/>
              </w:rPr>
            </w:pPr>
          </w:p>
        </w:tc>
        <w:tc>
          <w:tcPr>
            <w:tcW w:w="769" w:type="dxa"/>
            <w:vMerge/>
            <w:vAlign w:val="center"/>
          </w:tcPr>
          <w:p w14:paraId="551CE30C" w14:textId="03E52796" w:rsidR="006B6FF7" w:rsidRPr="00AB333E" w:rsidRDefault="006B6FF7" w:rsidP="004E4931">
            <w:pPr>
              <w:jc w:val="center"/>
              <w:rPr>
                <w:rFonts w:ascii="宋体" w:eastAsia="宋体" w:hAnsi="宋体"/>
                <w:color w:val="000000" w:themeColor="text1"/>
                <w:szCs w:val="21"/>
              </w:rPr>
            </w:pPr>
          </w:p>
        </w:tc>
        <w:tc>
          <w:tcPr>
            <w:tcW w:w="2880" w:type="dxa"/>
            <w:vAlign w:val="center"/>
          </w:tcPr>
          <w:p w14:paraId="503F278A" w14:textId="5901F15C" w:rsidR="006B6FF7" w:rsidRPr="00D715F7" w:rsidRDefault="006B6FF7" w:rsidP="008A686A">
            <w:pPr>
              <w:widowControl/>
              <w:rPr>
                <w:rFonts w:ascii="宋体" w:eastAsia="宋体" w:hAnsi="宋体"/>
                <w:szCs w:val="21"/>
              </w:rPr>
            </w:pPr>
            <w:r>
              <w:rPr>
                <w:rFonts w:ascii="宋体" w:eastAsia="宋体" w:hAnsi="宋体" w:hint="eastAsia"/>
                <w:szCs w:val="21"/>
              </w:rPr>
              <w:t>第</w:t>
            </w:r>
            <w:r w:rsidR="00AB333E">
              <w:rPr>
                <w:rFonts w:ascii="宋体" w:eastAsia="宋体" w:hAnsi="宋体" w:hint="eastAsia"/>
                <w:szCs w:val="21"/>
              </w:rPr>
              <w:t>八</w:t>
            </w:r>
            <w:r>
              <w:rPr>
                <w:rFonts w:ascii="宋体" w:eastAsia="宋体" w:hAnsi="宋体" w:hint="eastAsia"/>
                <w:szCs w:val="21"/>
              </w:rPr>
              <w:t>章</w:t>
            </w:r>
            <w:r w:rsidR="00AB333E">
              <w:rPr>
                <w:rFonts w:ascii="宋体" w:eastAsia="宋体" w:hAnsi="宋体" w:hint="eastAsia"/>
                <w:szCs w:val="21"/>
              </w:rPr>
              <w:t xml:space="preserve"> </w:t>
            </w:r>
            <w:r w:rsidR="00AB333E" w:rsidRPr="00AB333E">
              <w:rPr>
                <w:rFonts w:ascii="宋体" w:eastAsia="宋体" w:hAnsi="宋体" w:hint="eastAsia"/>
                <w:szCs w:val="21"/>
              </w:rPr>
              <w:t>景观空间类型、要素和形态</w:t>
            </w:r>
          </w:p>
        </w:tc>
        <w:tc>
          <w:tcPr>
            <w:tcW w:w="698" w:type="dxa"/>
            <w:vAlign w:val="center"/>
          </w:tcPr>
          <w:p w14:paraId="21DCAD5B" w14:textId="1F01444C" w:rsidR="006B6FF7" w:rsidRPr="00D715F7" w:rsidRDefault="006B6FF7" w:rsidP="008A686A">
            <w:pPr>
              <w:widowControl/>
              <w:jc w:val="center"/>
              <w:rPr>
                <w:rFonts w:ascii="宋体" w:eastAsia="宋体" w:hAnsi="宋体"/>
                <w:szCs w:val="21"/>
              </w:rPr>
            </w:pPr>
            <w:r>
              <w:rPr>
                <w:rFonts w:ascii="宋体" w:eastAsia="宋体" w:hAnsi="宋体" w:hint="eastAsia"/>
                <w:szCs w:val="21"/>
              </w:rPr>
              <w:t>2</w:t>
            </w:r>
          </w:p>
        </w:tc>
        <w:tc>
          <w:tcPr>
            <w:tcW w:w="1955" w:type="dxa"/>
            <w:vAlign w:val="center"/>
          </w:tcPr>
          <w:p w14:paraId="29F335D4" w14:textId="1D65E0FD" w:rsidR="006B6FF7" w:rsidRPr="00D715F7" w:rsidRDefault="007C0F4D" w:rsidP="008A686A">
            <w:pPr>
              <w:widowControl/>
              <w:jc w:val="center"/>
              <w:rPr>
                <w:rFonts w:ascii="宋体" w:eastAsia="宋体" w:hAnsi="宋体"/>
                <w:szCs w:val="21"/>
              </w:rPr>
            </w:pPr>
            <w:r w:rsidRPr="007C0F4D">
              <w:rPr>
                <w:rFonts w:ascii="宋体" w:eastAsia="宋体" w:hAnsi="宋体" w:hint="eastAsia"/>
                <w:szCs w:val="21"/>
              </w:rPr>
              <w:t>现当代大师作品空间分析</w:t>
            </w:r>
          </w:p>
        </w:tc>
        <w:tc>
          <w:tcPr>
            <w:tcW w:w="876" w:type="dxa"/>
            <w:vAlign w:val="center"/>
          </w:tcPr>
          <w:p w14:paraId="7264E193" w14:textId="5EAC15CE" w:rsidR="006B6FF7" w:rsidRPr="00D715F7" w:rsidRDefault="006B6FF7" w:rsidP="008A686A">
            <w:pPr>
              <w:widowControl/>
              <w:jc w:val="center"/>
              <w:rPr>
                <w:rFonts w:ascii="宋体" w:eastAsia="宋体" w:hAnsi="宋体"/>
                <w:szCs w:val="21"/>
              </w:rPr>
            </w:pPr>
            <w:r>
              <w:rPr>
                <w:rFonts w:ascii="宋体" w:eastAsia="宋体" w:hAnsi="宋体" w:hint="eastAsia"/>
                <w:szCs w:val="21"/>
              </w:rPr>
              <w:t>讲授课</w:t>
            </w:r>
          </w:p>
        </w:tc>
      </w:tr>
      <w:tr w:rsidR="006B6FF7" w:rsidRPr="00D715F7" w14:paraId="00E65A36" w14:textId="77777777" w:rsidTr="00AC7F06">
        <w:trPr>
          <w:trHeight w:val="340"/>
          <w:jc w:val="center"/>
        </w:trPr>
        <w:tc>
          <w:tcPr>
            <w:tcW w:w="846" w:type="dxa"/>
            <w:vAlign w:val="center"/>
          </w:tcPr>
          <w:p w14:paraId="77F10A23" w14:textId="27284414" w:rsidR="006B6FF7" w:rsidRPr="00D715F7" w:rsidRDefault="00AB333E" w:rsidP="008A686A">
            <w:pPr>
              <w:widowControl/>
              <w:jc w:val="center"/>
              <w:rPr>
                <w:rFonts w:ascii="宋体" w:eastAsia="宋体" w:hAnsi="宋体"/>
                <w:szCs w:val="21"/>
              </w:rPr>
            </w:pPr>
            <w:r>
              <w:rPr>
                <w:rFonts w:ascii="宋体" w:eastAsia="宋体" w:hAnsi="宋体"/>
                <w:szCs w:val="21"/>
              </w:rPr>
              <w:lastRenderedPageBreak/>
              <w:t>10</w:t>
            </w:r>
          </w:p>
        </w:tc>
        <w:tc>
          <w:tcPr>
            <w:tcW w:w="272" w:type="dxa"/>
            <w:vAlign w:val="center"/>
          </w:tcPr>
          <w:p w14:paraId="751EC9FC" w14:textId="77777777" w:rsidR="006B6FF7" w:rsidRPr="00D715F7" w:rsidRDefault="006B6FF7" w:rsidP="008A686A">
            <w:pPr>
              <w:widowControl/>
              <w:jc w:val="center"/>
              <w:rPr>
                <w:rFonts w:ascii="宋体" w:eastAsia="宋体" w:hAnsi="宋体"/>
                <w:szCs w:val="21"/>
              </w:rPr>
            </w:pPr>
          </w:p>
        </w:tc>
        <w:tc>
          <w:tcPr>
            <w:tcW w:w="769" w:type="dxa"/>
            <w:vMerge/>
            <w:vAlign w:val="center"/>
          </w:tcPr>
          <w:p w14:paraId="3937D0B1" w14:textId="46659E6C" w:rsidR="006B6FF7" w:rsidRPr="00AB333E" w:rsidRDefault="006B6FF7" w:rsidP="004E4931">
            <w:pPr>
              <w:widowControl/>
              <w:jc w:val="center"/>
              <w:rPr>
                <w:rFonts w:ascii="宋体" w:eastAsia="宋体" w:hAnsi="宋体"/>
                <w:color w:val="000000" w:themeColor="text1"/>
                <w:szCs w:val="21"/>
              </w:rPr>
            </w:pPr>
          </w:p>
        </w:tc>
        <w:tc>
          <w:tcPr>
            <w:tcW w:w="2880" w:type="dxa"/>
            <w:vAlign w:val="center"/>
          </w:tcPr>
          <w:p w14:paraId="2D4DF1CA" w14:textId="0C2C40B1" w:rsidR="006B6FF7" w:rsidRPr="00D715F7" w:rsidRDefault="006B6FF7" w:rsidP="008A686A">
            <w:pPr>
              <w:widowControl/>
              <w:rPr>
                <w:rFonts w:ascii="宋体" w:eastAsia="宋体" w:hAnsi="宋体"/>
                <w:szCs w:val="21"/>
              </w:rPr>
            </w:pPr>
            <w:r>
              <w:rPr>
                <w:rFonts w:ascii="宋体" w:eastAsia="宋体" w:hAnsi="宋体" w:hint="eastAsia"/>
                <w:szCs w:val="21"/>
              </w:rPr>
              <w:t>第</w:t>
            </w:r>
            <w:r w:rsidR="00AB333E">
              <w:rPr>
                <w:rFonts w:ascii="宋体" w:eastAsia="宋体" w:hAnsi="宋体" w:hint="eastAsia"/>
                <w:szCs w:val="21"/>
              </w:rPr>
              <w:t>九</w:t>
            </w:r>
            <w:r>
              <w:rPr>
                <w:rFonts w:ascii="宋体" w:eastAsia="宋体" w:hAnsi="宋体" w:hint="eastAsia"/>
                <w:szCs w:val="21"/>
              </w:rPr>
              <w:t>章</w:t>
            </w:r>
            <w:r w:rsidR="00AB333E">
              <w:rPr>
                <w:rFonts w:ascii="宋体" w:eastAsia="宋体" w:hAnsi="宋体" w:hint="eastAsia"/>
                <w:szCs w:val="21"/>
              </w:rPr>
              <w:t xml:space="preserve"> </w:t>
            </w:r>
            <w:r w:rsidR="00AB333E" w:rsidRPr="00AB333E">
              <w:rPr>
                <w:rFonts w:ascii="宋体" w:eastAsia="宋体" w:hAnsi="宋体" w:hint="eastAsia"/>
                <w:szCs w:val="21"/>
              </w:rPr>
              <w:t>景观空间尺度</w:t>
            </w:r>
          </w:p>
        </w:tc>
        <w:tc>
          <w:tcPr>
            <w:tcW w:w="698" w:type="dxa"/>
            <w:vAlign w:val="center"/>
          </w:tcPr>
          <w:p w14:paraId="2241A3E8" w14:textId="0EA5D61A" w:rsidR="006B6FF7" w:rsidRPr="00D715F7" w:rsidRDefault="006B6FF7" w:rsidP="008A686A">
            <w:pPr>
              <w:widowControl/>
              <w:jc w:val="center"/>
              <w:rPr>
                <w:rFonts w:ascii="宋体" w:eastAsia="宋体" w:hAnsi="宋体"/>
                <w:szCs w:val="21"/>
              </w:rPr>
            </w:pPr>
            <w:r>
              <w:rPr>
                <w:rFonts w:ascii="宋体" w:eastAsia="宋体" w:hAnsi="宋体" w:hint="eastAsia"/>
                <w:szCs w:val="21"/>
              </w:rPr>
              <w:t>2</w:t>
            </w:r>
          </w:p>
        </w:tc>
        <w:tc>
          <w:tcPr>
            <w:tcW w:w="1955" w:type="dxa"/>
            <w:vAlign w:val="center"/>
          </w:tcPr>
          <w:p w14:paraId="4B39C6BC" w14:textId="77777777" w:rsidR="006B6FF7" w:rsidRPr="00D715F7" w:rsidRDefault="006B6FF7" w:rsidP="008A686A">
            <w:pPr>
              <w:widowControl/>
              <w:jc w:val="center"/>
              <w:rPr>
                <w:rFonts w:ascii="宋体" w:eastAsia="宋体" w:hAnsi="宋体"/>
                <w:szCs w:val="21"/>
              </w:rPr>
            </w:pPr>
          </w:p>
        </w:tc>
        <w:tc>
          <w:tcPr>
            <w:tcW w:w="876" w:type="dxa"/>
            <w:vAlign w:val="center"/>
          </w:tcPr>
          <w:p w14:paraId="0289F0C5" w14:textId="0ACD6D62" w:rsidR="006B6FF7" w:rsidRPr="00D715F7" w:rsidRDefault="006B6FF7" w:rsidP="008A686A">
            <w:pPr>
              <w:widowControl/>
              <w:jc w:val="center"/>
              <w:rPr>
                <w:rFonts w:ascii="宋体" w:eastAsia="宋体" w:hAnsi="宋体"/>
                <w:szCs w:val="21"/>
              </w:rPr>
            </w:pPr>
            <w:r>
              <w:rPr>
                <w:rFonts w:ascii="宋体" w:eastAsia="宋体" w:hAnsi="宋体" w:hint="eastAsia"/>
                <w:szCs w:val="21"/>
              </w:rPr>
              <w:t>讲授课</w:t>
            </w:r>
          </w:p>
        </w:tc>
      </w:tr>
      <w:tr w:rsidR="006B6FF7" w:rsidRPr="00D715F7" w14:paraId="439E1387" w14:textId="77777777" w:rsidTr="00AC7F06">
        <w:trPr>
          <w:trHeight w:val="340"/>
          <w:jc w:val="center"/>
        </w:trPr>
        <w:tc>
          <w:tcPr>
            <w:tcW w:w="846" w:type="dxa"/>
            <w:vAlign w:val="center"/>
          </w:tcPr>
          <w:p w14:paraId="4998344E" w14:textId="0F6DE7AB" w:rsidR="006B6FF7" w:rsidRPr="00D715F7" w:rsidRDefault="006B6FF7" w:rsidP="008A686A">
            <w:pPr>
              <w:widowControl/>
              <w:jc w:val="center"/>
              <w:rPr>
                <w:rFonts w:ascii="宋体" w:eastAsia="宋体" w:hAnsi="宋体"/>
                <w:szCs w:val="21"/>
              </w:rPr>
            </w:pPr>
            <w:r>
              <w:rPr>
                <w:rFonts w:ascii="宋体" w:eastAsia="宋体" w:hAnsi="宋体" w:hint="eastAsia"/>
                <w:szCs w:val="21"/>
              </w:rPr>
              <w:t>1</w:t>
            </w:r>
            <w:r>
              <w:rPr>
                <w:rFonts w:ascii="宋体" w:eastAsia="宋体" w:hAnsi="宋体"/>
                <w:szCs w:val="21"/>
              </w:rPr>
              <w:t>1</w:t>
            </w:r>
            <w:r w:rsidR="00AC7F06">
              <w:rPr>
                <w:rFonts w:ascii="宋体" w:eastAsia="宋体" w:hAnsi="宋体"/>
                <w:szCs w:val="21"/>
              </w:rPr>
              <w:t>-12</w:t>
            </w:r>
          </w:p>
        </w:tc>
        <w:tc>
          <w:tcPr>
            <w:tcW w:w="272" w:type="dxa"/>
            <w:vAlign w:val="center"/>
          </w:tcPr>
          <w:p w14:paraId="6F1B7E6F" w14:textId="77777777" w:rsidR="006B6FF7" w:rsidRPr="00D715F7" w:rsidRDefault="006B6FF7" w:rsidP="008A686A">
            <w:pPr>
              <w:widowControl/>
              <w:jc w:val="center"/>
              <w:rPr>
                <w:rFonts w:ascii="宋体" w:eastAsia="宋体" w:hAnsi="宋体"/>
                <w:szCs w:val="21"/>
              </w:rPr>
            </w:pPr>
          </w:p>
        </w:tc>
        <w:tc>
          <w:tcPr>
            <w:tcW w:w="769" w:type="dxa"/>
            <w:vMerge/>
            <w:vAlign w:val="center"/>
          </w:tcPr>
          <w:p w14:paraId="0CCE49F6" w14:textId="3A99C380" w:rsidR="006B6FF7" w:rsidRPr="00AB333E" w:rsidRDefault="006B6FF7" w:rsidP="008A686A">
            <w:pPr>
              <w:jc w:val="center"/>
              <w:rPr>
                <w:rFonts w:ascii="宋体" w:eastAsia="宋体" w:hAnsi="宋体"/>
                <w:color w:val="000000" w:themeColor="text1"/>
                <w:szCs w:val="21"/>
              </w:rPr>
            </w:pPr>
          </w:p>
        </w:tc>
        <w:tc>
          <w:tcPr>
            <w:tcW w:w="2880" w:type="dxa"/>
            <w:vAlign w:val="center"/>
          </w:tcPr>
          <w:p w14:paraId="60F8098E" w14:textId="44E178D6" w:rsidR="006B6FF7" w:rsidRPr="00D715F7" w:rsidRDefault="006B6FF7" w:rsidP="008A686A">
            <w:pPr>
              <w:widowControl/>
              <w:rPr>
                <w:rFonts w:ascii="宋体" w:eastAsia="宋体" w:hAnsi="宋体"/>
                <w:szCs w:val="21"/>
              </w:rPr>
            </w:pPr>
            <w:r>
              <w:rPr>
                <w:rFonts w:ascii="宋体" w:eastAsia="宋体" w:hAnsi="宋体" w:hint="eastAsia"/>
                <w:szCs w:val="21"/>
              </w:rPr>
              <w:t>第</w:t>
            </w:r>
            <w:r w:rsidR="00AB333E">
              <w:rPr>
                <w:rFonts w:ascii="宋体" w:eastAsia="宋体" w:hAnsi="宋体" w:hint="eastAsia"/>
                <w:szCs w:val="21"/>
              </w:rPr>
              <w:t>十</w:t>
            </w:r>
            <w:r>
              <w:rPr>
                <w:rFonts w:ascii="宋体" w:eastAsia="宋体" w:hAnsi="宋体" w:hint="eastAsia"/>
                <w:szCs w:val="21"/>
              </w:rPr>
              <w:t>章</w:t>
            </w:r>
            <w:r w:rsidR="00AB333E">
              <w:rPr>
                <w:rFonts w:ascii="宋体" w:eastAsia="宋体" w:hAnsi="宋体" w:hint="eastAsia"/>
                <w:szCs w:val="21"/>
              </w:rPr>
              <w:t xml:space="preserve"> </w:t>
            </w:r>
            <w:r w:rsidR="00AB333E" w:rsidRPr="00AB333E">
              <w:rPr>
                <w:rFonts w:ascii="宋体" w:eastAsia="宋体" w:hAnsi="宋体" w:hint="eastAsia"/>
                <w:szCs w:val="21"/>
              </w:rPr>
              <w:t>景观空间组合、层次、秩序和序列</w:t>
            </w:r>
          </w:p>
        </w:tc>
        <w:tc>
          <w:tcPr>
            <w:tcW w:w="698" w:type="dxa"/>
            <w:vAlign w:val="center"/>
          </w:tcPr>
          <w:p w14:paraId="2693665A" w14:textId="485CBBAA" w:rsidR="006B6FF7" w:rsidRPr="00D715F7" w:rsidRDefault="00AC7F06" w:rsidP="008A686A">
            <w:pPr>
              <w:widowControl/>
              <w:jc w:val="center"/>
              <w:rPr>
                <w:rFonts w:ascii="宋体" w:eastAsia="宋体" w:hAnsi="宋体"/>
                <w:szCs w:val="21"/>
              </w:rPr>
            </w:pPr>
            <w:r>
              <w:rPr>
                <w:rFonts w:ascii="宋体" w:eastAsia="宋体" w:hAnsi="宋体"/>
                <w:szCs w:val="21"/>
              </w:rPr>
              <w:t>4</w:t>
            </w:r>
          </w:p>
        </w:tc>
        <w:tc>
          <w:tcPr>
            <w:tcW w:w="1955" w:type="dxa"/>
            <w:vAlign w:val="center"/>
          </w:tcPr>
          <w:p w14:paraId="7FCA5565" w14:textId="0981B037" w:rsidR="006B6FF7" w:rsidRPr="00D715F7" w:rsidRDefault="007C0F4D" w:rsidP="008A686A">
            <w:pPr>
              <w:widowControl/>
              <w:jc w:val="center"/>
              <w:rPr>
                <w:rFonts w:ascii="宋体" w:eastAsia="宋体" w:hAnsi="宋体"/>
                <w:szCs w:val="21"/>
              </w:rPr>
            </w:pPr>
            <w:r w:rsidRPr="007C0F4D">
              <w:rPr>
                <w:rFonts w:ascii="宋体" w:eastAsia="宋体" w:hAnsi="宋体" w:hint="eastAsia"/>
                <w:szCs w:val="21"/>
              </w:rPr>
              <w:t>小展园设计</w:t>
            </w:r>
          </w:p>
        </w:tc>
        <w:tc>
          <w:tcPr>
            <w:tcW w:w="876" w:type="dxa"/>
            <w:vAlign w:val="center"/>
          </w:tcPr>
          <w:p w14:paraId="103B0792" w14:textId="05EA1183" w:rsidR="006B6FF7" w:rsidRPr="00D715F7" w:rsidRDefault="006B6FF7" w:rsidP="008A686A">
            <w:pPr>
              <w:widowControl/>
              <w:jc w:val="center"/>
              <w:rPr>
                <w:rFonts w:ascii="宋体" w:eastAsia="宋体" w:hAnsi="宋体"/>
                <w:szCs w:val="21"/>
              </w:rPr>
            </w:pPr>
            <w:r>
              <w:rPr>
                <w:rFonts w:ascii="宋体" w:eastAsia="宋体" w:hAnsi="宋体" w:hint="eastAsia"/>
                <w:szCs w:val="21"/>
              </w:rPr>
              <w:t>讲授课</w:t>
            </w:r>
          </w:p>
        </w:tc>
      </w:tr>
      <w:tr w:rsidR="006B6FF7" w:rsidRPr="00D715F7" w14:paraId="12F9E7F5" w14:textId="77777777" w:rsidTr="00AC7F06">
        <w:trPr>
          <w:trHeight w:val="340"/>
          <w:jc w:val="center"/>
        </w:trPr>
        <w:tc>
          <w:tcPr>
            <w:tcW w:w="846" w:type="dxa"/>
            <w:vAlign w:val="center"/>
          </w:tcPr>
          <w:p w14:paraId="18AC0171" w14:textId="72121257" w:rsidR="006B6FF7" w:rsidRPr="00D715F7" w:rsidRDefault="006B6FF7" w:rsidP="008A686A">
            <w:pPr>
              <w:widowControl/>
              <w:jc w:val="center"/>
              <w:rPr>
                <w:rFonts w:ascii="宋体" w:eastAsia="宋体" w:hAnsi="宋体"/>
                <w:szCs w:val="21"/>
              </w:rPr>
            </w:pPr>
            <w:r>
              <w:rPr>
                <w:rFonts w:ascii="宋体" w:eastAsia="宋体" w:hAnsi="宋体" w:hint="eastAsia"/>
                <w:szCs w:val="21"/>
              </w:rPr>
              <w:t>1</w:t>
            </w:r>
            <w:r w:rsidR="00AC7F06">
              <w:rPr>
                <w:rFonts w:ascii="宋体" w:eastAsia="宋体" w:hAnsi="宋体"/>
                <w:szCs w:val="21"/>
              </w:rPr>
              <w:t>3</w:t>
            </w:r>
          </w:p>
        </w:tc>
        <w:tc>
          <w:tcPr>
            <w:tcW w:w="272" w:type="dxa"/>
            <w:vAlign w:val="center"/>
          </w:tcPr>
          <w:p w14:paraId="19BFFD5B" w14:textId="77777777" w:rsidR="006B6FF7" w:rsidRPr="00D715F7" w:rsidRDefault="006B6FF7" w:rsidP="008A686A">
            <w:pPr>
              <w:widowControl/>
              <w:jc w:val="center"/>
              <w:rPr>
                <w:rFonts w:ascii="宋体" w:eastAsia="宋体" w:hAnsi="宋体"/>
                <w:szCs w:val="21"/>
              </w:rPr>
            </w:pPr>
          </w:p>
        </w:tc>
        <w:tc>
          <w:tcPr>
            <w:tcW w:w="769" w:type="dxa"/>
            <w:vMerge/>
            <w:vAlign w:val="center"/>
          </w:tcPr>
          <w:p w14:paraId="75675376" w14:textId="59688E31" w:rsidR="006B6FF7" w:rsidRPr="00AB333E" w:rsidRDefault="006B6FF7" w:rsidP="008A686A">
            <w:pPr>
              <w:widowControl/>
              <w:jc w:val="center"/>
              <w:rPr>
                <w:rFonts w:ascii="宋体" w:eastAsia="宋体" w:hAnsi="宋体"/>
                <w:color w:val="000000" w:themeColor="text1"/>
                <w:szCs w:val="21"/>
              </w:rPr>
            </w:pPr>
          </w:p>
        </w:tc>
        <w:tc>
          <w:tcPr>
            <w:tcW w:w="2880" w:type="dxa"/>
            <w:vAlign w:val="center"/>
          </w:tcPr>
          <w:p w14:paraId="17F9DA0B" w14:textId="374664B1" w:rsidR="006B6FF7" w:rsidRPr="00D715F7" w:rsidRDefault="006B6FF7" w:rsidP="008A686A">
            <w:pPr>
              <w:widowControl/>
              <w:rPr>
                <w:rFonts w:ascii="宋体" w:eastAsia="宋体" w:hAnsi="宋体"/>
                <w:szCs w:val="21"/>
              </w:rPr>
            </w:pPr>
            <w:r>
              <w:rPr>
                <w:rFonts w:ascii="宋体" w:eastAsia="宋体" w:hAnsi="宋体" w:hint="eastAsia"/>
                <w:szCs w:val="21"/>
              </w:rPr>
              <w:t>第</w:t>
            </w:r>
            <w:r w:rsidR="00AB333E">
              <w:rPr>
                <w:rFonts w:ascii="宋体" w:eastAsia="宋体" w:hAnsi="宋体" w:hint="eastAsia"/>
                <w:szCs w:val="21"/>
              </w:rPr>
              <w:t>十一</w:t>
            </w:r>
            <w:r>
              <w:rPr>
                <w:rFonts w:ascii="宋体" w:eastAsia="宋体" w:hAnsi="宋体" w:hint="eastAsia"/>
                <w:szCs w:val="21"/>
              </w:rPr>
              <w:t>章</w:t>
            </w:r>
            <w:r w:rsidR="00AB333E">
              <w:rPr>
                <w:rFonts w:ascii="宋体" w:eastAsia="宋体" w:hAnsi="宋体" w:hint="eastAsia"/>
                <w:szCs w:val="21"/>
              </w:rPr>
              <w:t xml:space="preserve"> </w:t>
            </w:r>
            <w:r w:rsidR="00AB333E" w:rsidRPr="00AB333E">
              <w:rPr>
                <w:rFonts w:ascii="宋体" w:eastAsia="宋体" w:hAnsi="宋体" w:hint="eastAsia"/>
                <w:szCs w:val="21"/>
              </w:rPr>
              <w:t>园林空间设计手法</w:t>
            </w:r>
          </w:p>
        </w:tc>
        <w:tc>
          <w:tcPr>
            <w:tcW w:w="698" w:type="dxa"/>
            <w:vAlign w:val="center"/>
          </w:tcPr>
          <w:p w14:paraId="672E9B5B" w14:textId="3ED98D36" w:rsidR="006B6FF7" w:rsidRPr="00D715F7" w:rsidRDefault="006B6FF7" w:rsidP="008A686A">
            <w:pPr>
              <w:widowControl/>
              <w:jc w:val="center"/>
              <w:rPr>
                <w:rFonts w:ascii="宋体" w:eastAsia="宋体" w:hAnsi="宋体"/>
                <w:szCs w:val="21"/>
              </w:rPr>
            </w:pPr>
            <w:r>
              <w:rPr>
                <w:rFonts w:ascii="宋体" w:eastAsia="宋体" w:hAnsi="宋体" w:hint="eastAsia"/>
                <w:szCs w:val="21"/>
              </w:rPr>
              <w:t>2</w:t>
            </w:r>
          </w:p>
        </w:tc>
        <w:tc>
          <w:tcPr>
            <w:tcW w:w="1955" w:type="dxa"/>
            <w:vAlign w:val="center"/>
          </w:tcPr>
          <w:p w14:paraId="020AD737" w14:textId="33F0BA74" w:rsidR="006B6FF7" w:rsidRPr="00D715F7" w:rsidRDefault="007C0F4D" w:rsidP="008A686A">
            <w:pPr>
              <w:widowControl/>
              <w:jc w:val="center"/>
              <w:rPr>
                <w:rFonts w:ascii="宋体" w:eastAsia="宋体" w:hAnsi="宋体"/>
                <w:szCs w:val="21"/>
              </w:rPr>
            </w:pPr>
            <w:r w:rsidRPr="007C0F4D">
              <w:rPr>
                <w:rFonts w:ascii="宋体" w:eastAsia="宋体" w:hAnsi="宋体" w:hint="eastAsia"/>
                <w:szCs w:val="21"/>
              </w:rPr>
              <w:t>古典园林空间分析</w:t>
            </w:r>
          </w:p>
        </w:tc>
        <w:tc>
          <w:tcPr>
            <w:tcW w:w="876" w:type="dxa"/>
            <w:vAlign w:val="center"/>
          </w:tcPr>
          <w:p w14:paraId="74EF14B2" w14:textId="7FAE77F2" w:rsidR="006B6FF7" w:rsidRPr="00D715F7" w:rsidRDefault="006B6FF7" w:rsidP="008A686A">
            <w:pPr>
              <w:widowControl/>
              <w:jc w:val="center"/>
              <w:rPr>
                <w:rFonts w:ascii="宋体" w:eastAsia="宋体" w:hAnsi="宋体"/>
                <w:szCs w:val="21"/>
              </w:rPr>
            </w:pPr>
            <w:r>
              <w:rPr>
                <w:rFonts w:ascii="宋体" w:eastAsia="宋体" w:hAnsi="宋体" w:hint="eastAsia"/>
                <w:szCs w:val="21"/>
              </w:rPr>
              <w:t>讲授课</w:t>
            </w:r>
          </w:p>
        </w:tc>
      </w:tr>
      <w:tr w:rsidR="00EB7DFE" w:rsidRPr="00D715F7" w14:paraId="2B4BC0B6" w14:textId="77777777" w:rsidTr="00AC7F06">
        <w:trPr>
          <w:trHeight w:val="340"/>
          <w:jc w:val="center"/>
        </w:trPr>
        <w:tc>
          <w:tcPr>
            <w:tcW w:w="846" w:type="dxa"/>
            <w:vAlign w:val="center"/>
          </w:tcPr>
          <w:p w14:paraId="3D87D1E1" w14:textId="1BDD8B81" w:rsidR="00EB7DFE" w:rsidRPr="00D715F7" w:rsidRDefault="00EB7DFE" w:rsidP="008A686A">
            <w:pPr>
              <w:widowControl/>
              <w:jc w:val="center"/>
              <w:rPr>
                <w:rFonts w:ascii="宋体" w:eastAsia="宋体" w:hAnsi="宋体"/>
                <w:szCs w:val="21"/>
              </w:rPr>
            </w:pPr>
            <w:r>
              <w:rPr>
                <w:rFonts w:ascii="宋体" w:eastAsia="宋体" w:hAnsi="宋体" w:hint="eastAsia"/>
                <w:szCs w:val="21"/>
              </w:rPr>
              <w:t>1</w:t>
            </w:r>
            <w:r w:rsidR="00AC7F06">
              <w:rPr>
                <w:rFonts w:ascii="宋体" w:eastAsia="宋体" w:hAnsi="宋体"/>
                <w:szCs w:val="21"/>
              </w:rPr>
              <w:t>4-15</w:t>
            </w:r>
          </w:p>
        </w:tc>
        <w:tc>
          <w:tcPr>
            <w:tcW w:w="272" w:type="dxa"/>
            <w:vAlign w:val="center"/>
          </w:tcPr>
          <w:p w14:paraId="1E8B6D1F" w14:textId="77777777" w:rsidR="00EB7DFE" w:rsidRPr="00D715F7" w:rsidRDefault="00EB7DFE" w:rsidP="008A686A">
            <w:pPr>
              <w:widowControl/>
              <w:jc w:val="center"/>
              <w:rPr>
                <w:rFonts w:ascii="宋体" w:eastAsia="宋体" w:hAnsi="宋体"/>
                <w:szCs w:val="21"/>
              </w:rPr>
            </w:pPr>
          </w:p>
        </w:tc>
        <w:tc>
          <w:tcPr>
            <w:tcW w:w="769" w:type="dxa"/>
            <w:vMerge w:val="restart"/>
            <w:vAlign w:val="center"/>
          </w:tcPr>
          <w:p w14:paraId="4442ED03" w14:textId="77777777" w:rsidR="00EB7DFE" w:rsidRPr="00AB333E" w:rsidRDefault="00EB7DFE" w:rsidP="008A686A">
            <w:pPr>
              <w:jc w:val="center"/>
              <w:rPr>
                <w:rFonts w:ascii="宋体" w:eastAsia="宋体" w:hAnsi="宋体"/>
                <w:color w:val="000000" w:themeColor="text1"/>
                <w:szCs w:val="21"/>
              </w:rPr>
            </w:pPr>
            <w:r w:rsidRPr="00AB333E">
              <w:rPr>
                <w:rFonts w:ascii="宋体" w:eastAsia="宋体" w:hAnsi="宋体" w:hint="eastAsia"/>
                <w:color w:val="000000" w:themeColor="text1"/>
                <w:szCs w:val="21"/>
              </w:rPr>
              <w:t>模块三</w:t>
            </w:r>
          </w:p>
          <w:p w14:paraId="65E60392" w14:textId="26EE9FAB" w:rsidR="00EB7DFE" w:rsidRPr="00AB333E" w:rsidRDefault="00EB7DFE" w:rsidP="008A686A">
            <w:pPr>
              <w:jc w:val="center"/>
              <w:rPr>
                <w:rFonts w:ascii="宋体" w:eastAsia="宋体" w:hAnsi="宋体"/>
                <w:color w:val="000000" w:themeColor="text1"/>
                <w:szCs w:val="21"/>
              </w:rPr>
            </w:pPr>
          </w:p>
        </w:tc>
        <w:tc>
          <w:tcPr>
            <w:tcW w:w="2880" w:type="dxa"/>
            <w:vAlign w:val="center"/>
          </w:tcPr>
          <w:p w14:paraId="4423D28D" w14:textId="0DA9F22C" w:rsidR="00EB7DFE" w:rsidRPr="00D715F7" w:rsidRDefault="00EB7DFE" w:rsidP="008A686A">
            <w:pPr>
              <w:widowControl/>
              <w:rPr>
                <w:rFonts w:ascii="宋体" w:eastAsia="宋体" w:hAnsi="宋体"/>
                <w:szCs w:val="21"/>
              </w:rPr>
            </w:pPr>
            <w:r>
              <w:rPr>
                <w:rFonts w:ascii="宋体" w:eastAsia="宋体" w:hAnsi="宋体" w:hint="eastAsia"/>
                <w:szCs w:val="21"/>
              </w:rPr>
              <w:t>第</w:t>
            </w:r>
            <w:r w:rsidR="00AB333E">
              <w:rPr>
                <w:rFonts w:ascii="宋体" w:eastAsia="宋体" w:hAnsi="宋体" w:hint="eastAsia"/>
                <w:szCs w:val="21"/>
              </w:rPr>
              <w:t>十二</w:t>
            </w:r>
            <w:r>
              <w:rPr>
                <w:rFonts w:ascii="宋体" w:eastAsia="宋体" w:hAnsi="宋体" w:hint="eastAsia"/>
                <w:szCs w:val="21"/>
              </w:rPr>
              <w:t>章</w:t>
            </w:r>
            <w:r w:rsidR="00AB333E">
              <w:rPr>
                <w:rFonts w:ascii="宋体" w:eastAsia="宋体" w:hAnsi="宋体" w:hint="eastAsia"/>
                <w:szCs w:val="21"/>
              </w:rPr>
              <w:t xml:space="preserve"> </w:t>
            </w:r>
            <w:r w:rsidR="00AB333E" w:rsidRPr="00AB333E">
              <w:rPr>
                <w:rFonts w:ascii="宋体" w:eastAsia="宋体" w:hAnsi="宋体" w:hint="eastAsia"/>
                <w:szCs w:val="21"/>
              </w:rPr>
              <w:t>地形竖向设计</w:t>
            </w:r>
          </w:p>
        </w:tc>
        <w:tc>
          <w:tcPr>
            <w:tcW w:w="698" w:type="dxa"/>
            <w:vAlign w:val="center"/>
          </w:tcPr>
          <w:p w14:paraId="2D51553F" w14:textId="32305F1B" w:rsidR="00EB7DFE" w:rsidRPr="00D715F7" w:rsidRDefault="00AC7F06" w:rsidP="008A686A">
            <w:pPr>
              <w:widowControl/>
              <w:jc w:val="center"/>
              <w:rPr>
                <w:rFonts w:ascii="宋体" w:eastAsia="宋体" w:hAnsi="宋体"/>
                <w:szCs w:val="21"/>
              </w:rPr>
            </w:pPr>
            <w:r>
              <w:rPr>
                <w:rFonts w:ascii="宋体" w:eastAsia="宋体" w:hAnsi="宋体"/>
                <w:szCs w:val="21"/>
              </w:rPr>
              <w:t>4</w:t>
            </w:r>
          </w:p>
        </w:tc>
        <w:tc>
          <w:tcPr>
            <w:tcW w:w="1955" w:type="dxa"/>
            <w:vAlign w:val="center"/>
          </w:tcPr>
          <w:p w14:paraId="24402C8D" w14:textId="60BE2B59" w:rsidR="00EB7DFE" w:rsidRPr="00D715F7" w:rsidRDefault="007C0F4D" w:rsidP="008A686A">
            <w:pPr>
              <w:widowControl/>
              <w:jc w:val="center"/>
              <w:rPr>
                <w:rFonts w:ascii="宋体" w:eastAsia="宋体" w:hAnsi="宋体"/>
                <w:szCs w:val="21"/>
              </w:rPr>
            </w:pPr>
            <w:r w:rsidRPr="007C0F4D">
              <w:rPr>
                <w:rFonts w:ascii="宋体" w:eastAsia="宋体" w:hAnsi="宋体" w:hint="eastAsia"/>
                <w:szCs w:val="21"/>
              </w:rPr>
              <w:t>经典现当代园林案例的地形竖向分析</w:t>
            </w:r>
          </w:p>
        </w:tc>
        <w:tc>
          <w:tcPr>
            <w:tcW w:w="876" w:type="dxa"/>
            <w:vAlign w:val="center"/>
          </w:tcPr>
          <w:p w14:paraId="4CF9EED2" w14:textId="246C620F" w:rsidR="00EB7DFE" w:rsidRPr="00D715F7" w:rsidRDefault="00EB7DFE" w:rsidP="008A686A">
            <w:pPr>
              <w:widowControl/>
              <w:jc w:val="center"/>
              <w:rPr>
                <w:rFonts w:ascii="宋体" w:eastAsia="宋体" w:hAnsi="宋体"/>
                <w:szCs w:val="21"/>
              </w:rPr>
            </w:pPr>
            <w:r>
              <w:rPr>
                <w:rFonts w:ascii="宋体" w:eastAsia="宋体" w:hAnsi="宋体" w:hint="eastAsia"/>
                <w:szCs w:val="21"/>
              </w:rPr>
              <w:t>讲授课</w:t>
            </w:r>
          </w:p>
        </w:tc>
      </w:tr>
      <w:tr w:rsidR="00EB7DFE" w:rsidRPr="00D715F7" w14:paraId="457C6149" w14:textId="77777777" w:rsidTr="00AC7F06">
        <w:trPr>
          <w:trHeight w:val="340"/>
          <w:jc w:val="center"/>
        </w:trPr>
        <w:tc>
          <w:tcPr>
            <w:tcW w:w="846" w:type="dxa"/>
            <w:vAlign w:val="center"/>
          </w:tcPr>
          <w:p w14:paraId="68E89D1D" w14:textId="21737E8C" w:rsidR="00EB7DFE" w:rsidRDefault="00EB7DFE" w:rsidP="008A686A">
            <w:pPr>
              <w:widowControl/>
              <w:jc w:val="center"/>
              <w:rPr>
                <w:rFonts w:ascii="宋体" w:eastAsia="宋体" w:hAnsi="宋体"/>
                <w:szCs w:val="21"/>
              </w:rPr>
            </w:pPr>
            <w:r>
              <w:rPr>
                <w:rFonts w:ascii="宋体" w:eastAsia="宋体" w:hAnsi="宋体" w:hint="eastAsia"/>
                <w:szCs w:val="21"/>
              </w:rPr>
              <w:t>1</w:t>
            </w:r>
            <w:r w:rsidR="00AC7F06">
              <w:rPr>
                <w:rFonts w:ascii="宋体" w:eastAsia="宋体" w:hAnsi="宋体"/>
                <w:szCs w:val="21"/>
              </w:rPr>
              <w:t>6-17</w:t>
            </w:r>
          </w:p>
        </w:tc>
        <w:tc>
          <w:tcPr>
            <w:tcW w:w="272" w:type="dxa"/>
            <w:vAlign w:val="center"/>
          </w:tcPr>
          <w:p w14:paraId="3EE04185" w14:textId="77777777" w:rsidR="00EB7DFE" w:rsidRPr="00D715F7" w:rsidRDefault="00EB7DFE" w:rsidP="008A686A">
            <w:pPr>
              <w:widowControl/>
              <w:jc w:val="center"/>
              <w:rPr>
                <w:rFonts w:ascii="宋体" w:eastAsia="宋体" w:hAnsi="宋体"/>
                <w:szCs w:val="21"/>
              </w:rPr>
            </w:pPr>
          </w:p>
        </w:tc>
        <w:tc>
          <w:tcPr>
            <w:tcW w:w="769" w:type="dxa"/>
            <w:vMerge/>
            <w:vAlign w:val="center"/>
          </w:tcPr>
          <w:p w14:paraId="3C3E58F1" w14:textId="1C6E0859" w:rsidR="00EB7DFE" w:rsidRPr="00D715F7" w:rsidRDefault="00EB7DFE" w:rsidP="008A686A">
            <w:pPr>
              <w:jc w:val="center"/>
              <w:rPr>
                <w:rFonts w:ascii="宋体" w:eastAsia="宋体" w:hAnsi="宋体"/>
                <w:szCs w:val="21"/>
              </w:rPr>
            </w:pPr>
          </w:p>
        </w:tc>
        <w:tc>
          <w:tcPr>
            <w:tcW w:w="2880" w:type="dxa"/>
            <w:vAlign w:val="center"/>
          </w:tcPr>
          <w:p w14:paraId="3EE6F649" w14:textId="68B685B2" w:rsidR="00EB7DFE" w:rsidRPr="00D715F7" w:rsidRDefault="00EB7DFE" w:rsidP="008A686A">
            <w:pPr>
              <w:widowControl/>
              <w:rPr>
                <w:rFonts w:ascii="宋体" w:eastAsia="宋体" w:hAnsi="宋体"/>
                <w:szCs w:val="21"/>
              </w:rPr>
            </w:pPr>
            <w:r>
              <w:rPr>
                <w:rFonts w:ascii="宋体" w:eastAsia="宋体" w:hAnsi="宋体" w:hint="eastAsia"/>
                <w:szCs w:val="21"/>
              </w:rPr>
              <w:t>第十</w:t>
            </w:r>
            <w:r w:rsidR="00AB333E">
              <w:rPr>
                <w:rFonts w:ascii="宋体" w:eastAsia="宋体" w:hAnsi="宋体" w:hint="eastAsia"/>
                <w:szCs w:val="21"/>
              </w:rPr>
              <w:t>三</w:t>
            </w:r>
            <w:r>
              <w:rPr>
                <w:rFonts w:ascii="宋体" w:eastAsia="宋体" w:hAnsi="宋体" w:hint="eastAsia"/>
                <w:szCs w:val="21"/>
              </w:rPr>
              <w:t>章</w:t>
            </w:r>
            <w:r w:rsidR="00AB333E">
              <w:rPr>
                <w:rFonts w:ascii="宋体" w:eastAsia="宋体" w:hAnsi="宋体" w:hint="eastAsia"/>
                <w:szCs w:val="21"/>
              </w:rPr>
              <w:t xml:space="preserve"> </w:t>
            </w:r>
            <w:r w:rsidR="00AB333E" w:rsidRPr="00AB333E">
              <w:rPr>
                <w:rFonts w:ascii="宋体" w:eastAsia="宋体" w:hAnsi="宋体" w:hint="eastAsia"/>
                <w:szCs w:val="21"/>
              </w:rPr>
              <w:t>植物景观设计</w:t>
            </w:r>
          </w:p>
        </w:tc>
        <w:tc>
          <w:tcPr>
            <w:tcW w:w="698" w:type="dxa"/>
            <w:vAlign w:val="center"/>
          </w:tcPr>
          <w:p w14:paraId="3D83151A" w14:textId="71CBF551" w:rsidR="00EB7DFE" w:rsidRPr="00D715F7" w:rsidRDefault="00AC7F06" w:rsidP="008A686A">
            <w:pPr>
              <w:widowControl/>
              <w:jc w:val="center"/>
              <w:rPr>
                <w:rFonts w:ascii="宋体" w:eastAsia="宋体" w:hAnsi="宋体"/>
                <w:szCs w:val="21"/>
              </w:rPr>
            </w:pPr>
            <w:r>
              <w:rPr>
                <w:rFonts w:ascii="宋体" w:eastAsia="宋体" w:hAnsi="宋体"/>
                <w:szCs w:val="21"/>
              </w:rPr>
              <w:t>4</w:t>
            </w:r>
          </w:p>
        </w:tc>
        <w:tc>
          <w:tcPr>
            <w:tcW w:w="1955" w:type="dxa"/>
            <w:vAlign w:val="center"/>
          </w:tcPr>
          <w:p w14:paraId="68CD6454" w14:textId="7729FD7F" w:rsidR="00EB7DFE" w:rsidRPr="00D715F7" w:rsidRDefault="007C0F4D" w:rsidP="008A686A">
            <w:pPr>
              <w:widowControl/>
              <w:jc w:val="center"/>
              <w:rPr>
                <w:rFonts w:ascii="宋体" w:eastAsia="宋体" w:hAnsi="宋体"/>
                <w:szCs w:val="21"/>
              </w:rPr>
            </w:pPr>
            <w:r w:rsidRPr="007C0F4D">
              <w:rPr>
                <w:rFonts w:ascii="宋体" w:eastAsia="宋体" w:hAnsi="宋体" w:hint="eastAsia"/>
                <w:szCs w:val="21"/>
              </w:rPr>
              <w:t>经典现当代园林案例植物景观空间塑造分析</w:t>
            </w:r>
          </w:p>
        </w:tc>
        <w:tc>
          <w:tcPr>
            <w:tcW w:w="876" w:type="dxa"/>
            <w:vAlign w:val="center"/>
          </w:tcPr>
          <w:p w14:paraId="2A8EDB36" w14:textId="6CFAA26D" w:rsidR="00EB7DFE" w:rsidRPr="00D715F7" w:rsidRDefault="00EB7DFE" w:rsidP="008A686A">
            <w:pPr>
              <w:widowControl/>
              <w:jc w:val="center"/>
              <w:rPr>
                <w:rFonts w:ascii="宋体" w:eastAsia="宋体" w:hAnsi="宋体"/>
                <w:szCs w:val="21"/>
              </w:rPr>
            </w:pPr>
            <w:r>
              <w:rPr>
                <w:rFonts w:ascii="宋体" w:eastAsia="宋体" w:hAnsi="宋体" w:hint="eastAsia"/>
                <w:szCs w:val="21"/>
              </w:rPr>
              <w:t>讲授课</w:t>
            </w:r>
          </w:p>
        </w:tc>
      </w:tr>
      <w:tr w:rsidR="00EB7DFE" w:rsidRPr="00D715F7" w14:paraId="567F786D" w14:textId="77777777" w:rsidTr="00AC7F06">
        <w:trPr>
          <w:trHeight w:val="340"/>
          <w:jc w:val="center"/>
        </w:trPr>
        <w:tc>
          <w:tcPr>
            <w:tcW w:w="846" w:type="dxa"/>
            <w:vAlign w:val="center"/>
          </w:tcPr>
          <w:p w14:paraId="1A1F3045" w14:textId="0098B083" w:rsidR="00EB7DFE" w:rsidRDefault="00EB7DFE" w:rsidP="008A686A">
            <w:pPr>
              <w:widowControl/>
              <w:jc w:val="center"/>
              <w:rPr>
                <w:rFonts w:ascii="宋体" w:eastAsia="宋体" w:hAnsi="宋体"/>
                <w:szCs w:val="21"/>
              </w:rPr>
            </w:pPr>
            <w:r>
              <w:rPr>
                <w:rFonts w:ascii="宋体" w:eastAsia="宋体" w:hAnsi="宋体" w:hint="eastAsia"/>
                <w:szCs w:val="21"/>
              </w:rPr>
              <w:t>1</w:t>
            </w:r>
            <w:r w:rsidR="00AC7F06">
              <w:rPr>
                <w:rFonts w:ascii="宋体" w:eastAsia="宋体" w:hAnsi="宋体"/>
                <w:szCs w:val="21"/>
              </w:rPr>
              <w:t>8</w:t>
            </w:r>
          </w:p>
        </w:tc>
        <w:tc>
          <w:tcPr>
            <w:tcW w:w="272" w:type="dxa"/>
            <w:vAlign w:val="center"/>
          </w:tcPr>
          <w:p w14:paraId="398B942B" w14:textId="77777777" w:rsidR="00EB7DFE" w:rsidRPr="00D715F7" w:rsidRDefault="00EB7DFE" w:rsidP="008A686A">
            <w:pPr>
              <w:widowControl/>
              <w:jc w:val="center"/>
              <w:rPr>
                <w:rFonts w:ascii="宋体" w:eastAsia="宋体" w:hAnsi="宋体"/>
                <w:szCs w:val="21"/>
              </w:rPr>
            </w:pPr>
          </w:p>
        </w:tc>
        <w:tc>
          <w:tcPr>
            <w:tcW w:w="769" w:type="dxa"/>
            <w:vMerge/>
            <w:vAlign w:val="center"/>
          </w:tcPr>
          <w:p w14:paraId="3AC00BF0" w14:textId="6FAB93AD" w:rsidR="00EB7DFE" w:rsidRPr="00D715F7" w:rsidRDefault="00EB7DFE" w:rsidP="008A686A">
            <w:pPr>
              <w:jc w:val="center"/>
              <w:rPr>
                <w:rFonts w:ascii="宋体" w:eastAsia="宋体" w:hAnsi="宋体"/>
                <w:szCs w:val="21"/>
              </w:rPr>
            </w:pPr>
          </w:p>
        </w:tc>
        <w:tc>
          <w:tcPr>
            <w:tcW w:w="2880" w:type="dxa"/>
            <w:vAlign w:val="center"/>
          </w:tcPr>
          <w:p w14:paraId="7496D99D" w14:textId="268C74BE" w:rsidR="00EB7DFE" w:rsidRPr="00D715F7" w:rsidRDefault="00EB7DFE" w:rsidP="008A686A">
            <w:pPr>
              <w:widowControl/>
              <w:rPr>
                <w:rFonts w:ascii="宋体" w:eastAsia="宋体" w:hAnsi="宋体"/>
                <w:szCs w:val="21"/>
              </w:rPr>
            </w:pPr>
            <w:r>
              <w:rPr>
                <w:rFonts w:ascii="宋体" w:eastAsia="宋体" w:hAnsi="宋体" w:hint="eastAsia"/>
                <w:szCs w:val="21"/>
              </w:rPr>
              <w:t>第十</w:t>
            </w:r>
            <w:r w:rsidR="00AB333E">
              <w:rPr>
                <w:rFonts w:ascii="宋体" w:eastAsia="宋体" w:hAnsi="宋体" w:hint="eastAsia"/>
                <w:szCs w:val="21"/>
              </w:rPr>
              <w:t>四</w:t>
            </w:r>
            <w:r>
              <w:rPr>
                <w:rFonts w:ascii="宋体" w:eastAsia="宋体" w:hAnsi="宋体" w:hint="eastAsia"/>
                <w:szCs w:val="21"/>
              </w:rPr>
              <w:t>章</w:t>
            </w:r>
            <w:r w:rsidR="00AB333E">
              <w:rPr>
                <w:rFonts w:ascii="宋体" w:eastAsia="宋体" w:hAnsi="宋体" w:hint="eastAsia"/>
                <w:szCs w:val="21"/>
              </w:rPr>
              <w:t xml:space="preserve"> </w:t>
            </w:r>
            <w:r w:rsidR="00AB333E" w:rsidRPr="00AB333E">
              <w:rPr>
                <w:rFonts w:ascii="宋体" w:eastAsia="宋体" w:hAnsi="宋体" w:hint="eastAsia"/>
                <w:szCs w:val="21"/>
              </w:rPr>
              <w:t>硬质景观设计</w:t>
            </w:r>
          </w:p>
        </w:tc>
        <w:tc>
          <w:tcPr>
            <w:tcW w:w="698" w:type="dxa"/>
            <w:vAlign w:val="center"/>
          </w:tcPr>
          <w:p w14:paraId="5A275DA9" w14:textId="397F2FCA" w:rsidR="00EB7DFE" w:rsidRPr="00D715F7" w:rsidRDefault="00EB7DFE" w:rsidP="008A686A">
            <w:pPr>
              <w:widowControl/>
              <w:jc w:val="center"/>
              <w:rPr>
                <w:rFonts w:ascii="宋体" w:eastAsia="宋体" w:hAnsi="宋体"/>
                <w:szCs w:val="21"/>
              </w:rPr>
            </w:pPr>
            <w:r>
              <w:rPr>
                <w:rFonts w:ascii="宋体" w:eastAsia="宋体" w:hAnsi="宋体" w:hint="eastAsia"/>
                <w:szCs w:val="21"/>
              </w:rPr>
              <w:t>2</w:t>
            </w:r>
          </w:p>
        </w:tc>
        <w:tc>
          <w:tcPr>
            <w:tcW w:w="1955" w:type="dxa"/>
            <w:vAlign w:val="center"/>
          </w:tcPr>
          <w:p w14:paraId="3340FF87" w14:textId="2DB37269" w:rsidR="00EB7DFE" w:rsidRPr="00D715F7" w:rsidRDefault="007C0F4D" w:rsidP="008A686A">
            <w:pPr>
              <w:widowControl/>
              <w:jc w:val="center"/>
              <w:rPr>
                <w:rFonts w:ascii="宋体" w:eastAsia="宋体" w:hAnsi="宋体"/>
                <w:szCs w:val="21"/>
              </w:rPr>
            </w:pPr>
            <w:r w:rsidRPr="007C0F4D">
              <w:rPr>
                <w:rFonts w:ascii="宋体" w:eastAsia="宋体" w:hAnsi="宋体" w:hint="eastAsia"/>
                <w:szCs w:val="21"/>
              </w:rPr>
              <w:t>苏州现代园林常用材料调研</w:t>
            </w:r>
          </w:p>
        </w:tc>
        <w:tc>
          <w:tcPr>
            <w:tcW w:w="876" w:type="dxa"/>
            <w:vAlign w:val="center"/>
          </w:tcPr>
          <w:p w14:paraId="5F979D6E" w14:textId="66362CA7" w:rsidR="00EB7DFE" w:rsidRPr="00D715F7" w:rsidRDefault="00EB7DFE" w:rsidP="008A686A">
            <w:pPr>
              <w:widowControl/>
              <w:jc w:val="center"/>
              <w:rPr>
                <w:rFonts w:ascii="宋体" w:eastAsia="宋体" w:hAnsi="宋体"/>
                <w:szCs w:val="21"/>
              </w:rPr>
            </w:pPr>
            <w:r>
              <w:rPr>
                <w:rFonts w:ascii="宋体" w:eastAsia="宋体" w:hAnsi="宋体" w:hint="eastAsia"/>
                <w:szCs w:val="21"/>
              </w:rPr>
              <w:t>讲授课</w:t>
            </w:r>
          </w:p>
        </w:tc>
      </w:tr>
      <w:tr w:rsidR="004E4931" w:rsidRPr="00D715F7" w14:paraId="710897E7" w14:textId="77777777" w:rsidTr="00AC7F06">
        <w:trPr>
          <w:trHeight w:val="340"/>
          <w:jc w:val="center"/>
        </w:trPr>
        <w:tc>
          <w:tcPr>
            <w:tcW w:w="846" w:type="dxa"/>
            <w:vAlign w:val="center"/>
          </w:tcPr>
          <w:p w14:paraId="37BAD940" w14:textId="44470E76" w:rsidR="004E4931" w:rsidRDefault="004E4931" w:rsidP="008A686A">
            <w:pPr>
              <w:widowControl/>
              <w:jc w:val="center"/>
              <w:rPr>
                <w:rFonts w:ascii="宋体" w:eastAsia="宋体" w:hAnsi="宋体"/>
                <w:szCs w:val="21"/>
              </w:rPr>
            </w:pPr>
          </w:p>
        </w:tc>
        <w:tc>
          <w:tcPr>
            <w:tcW w:w="272" w:type="dxa"/>
            <w:vAlign w:val="center"/>
          </w:tcPr>
          <w:p w14:paraId="162D49B0" w14:textId="77777777" w:rsidR="004E4931" w:rsidRPr="00D715F7" w:rsidRDefault="004E4931" w:rsidP="008A686A">
            <w:pPr>
              <w:widowControl/>
              <w:jc w:val="center"/>
              <w:rPr>
                <w:rFonts w:ascii="宋体" w:eastAsia="宋体" w:hAnsi="宋体"/>
                <w:szCs w:val="21"/>
              </w:rPr>
            </w:pPr>
          </w:p>
        </w:tc>
        <w:tc>
          <w:tcPr>
            <w:tcW w:w="769" w:type="dxa"/>
            <w:vAlign w:val="center"/>
          </w:tcPr>
          <w:p w14:paraId="6270ABD1" w14:textId="77777777" w:rsidR="004E4931" w:rsidRPr="00D715F7" w:rsidRDefault="004E4931" w:rsidP="008A686A">
            <w:pPr>
              <w:widowControl/>
              <w:jc w:val="center"/>
              <w:rPr>
                <w:rFonts w:ascii="宋体" w:eastAsia="宋体" w:hAnsi="宋体"/>
                <w:szCs w:val="21"/>
              </w:rPr>
            </w:pPr>
          </w:p>
        </w:tc>
        <w:tc>
          <w:tcPr>
            <w:tcW w:w="2880" w:type="dxa"/>
            <w:vAlign w:val="center"/>
          </w:tcPr>
          <w:p w14:paraId="177C6AB0" w14:textId="092D5B18" w:rsidR="004E4931" w:rsidRPr="00D715F7" w:rsidRDefault="004E4931" w:rsidP="008A686A">
            <w:pPr>
              <w:widowControl/>
              <w:rPr>
                <w:rFonts w:ascii="宋体" w:eastAsia="宋体" w:hAnsi="宋体"/>
                <w:szCs w:val="21"/>
              </w:rPr>
            </w:pPr>
            <w:r>
              <w:rPr>
                <w:rFonts w:ascii="宋体" w:eastAsia="宋体" w:hAnsi="宋体" w:hint="eastAsia"/>
                <w:szCs w:val="21"/>
              </w:rPr>
              <w:t>期末考试</w:t>
            </w:r>
          </w:p>
        </w:tc>
        <w:tc>
          <w:tcPr>
            <w:tcW w:w="698" w:type="dxa"/>
            <w:vAlign w:val="center"/>
          </w:tcPr>
          <w:p w14:paraId="1B159BC9" w14:textId="7CB84549" w:rsidR="004E4931" w:rsidRPr="00D715F7" w:rsidRDefault="004E4931" w:rsidP="008A686A">
            <w:pPr>
              <w:widowControl/>
              <w:jc w:val="center"/>
              <w:rPr>
                <w:rFonts w:ascii="宋体" w:eastAsia="宋体" w:hAnsi="宋体"/>
                <w:szCs w:val="21"/>
              </w:rPr>
            </w:pPr>
          </w:p>
        </w:tc>
        <w:tc>
          <w:tcPr>
            <w:tcW w:w="1955" w:type="dxa"/>
            <w:vAlign w:val="center"/>
          </w:tcPr>
          <w:p w14:paraId="27062A30" w14:textId="77777777" w:rsidR="004E4931" w:rsidRPr="00D715F7" w:rsidRDefault="004E4931" w:rsidP="008A686A">
            <w:pPr>
              <w:widowControl/>
              <w:jc w:val="center"/>
              <w:rPr>
                <w:rFonts w:ascii="宋体" w:eastAsia="宋体" w:hAnsi="宋体"/>
                <w:szCs w:val="21"/>
              </w:rPr>
            </w:pPr>
          </w:p>
        </w:tc>
        <w:tc>
          <w:tcPr>
            <w:tcW w:w="876" w:type="dxa"/>
            <w:vAlign w:val="center"/>
          </w:tcPr>
          <w:p w14:paraId="328D47CF" w14:textId="5F92DDE3" w:rsidR="004E4931" w:rsidRPr="00D715F7" w:rsidRDefault="004E4931" w:rsidP="008A686A">
            <w:pPr>
              <w:widowControl/>
              <w:jc w:val="center"/>
              <w:rPr>
                <w:rFonts w:ascii="宋体" w:eastAsia="宋体" w:hAnsi="宋体"/>
                <w:szCs w:val="21"/>
              </w:rPr>
            </w:pPr>
          </w:p>
        </w:tc>
      </w:tr>
    </w:tbl>
    <w:p w14:paraId="6EA4C604" w14:textId="642E5F5E"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1FCA2B0D" w14:textId="43F3AE87" w:rsidR="00A03978" w:rsidRDefault="00A03978" w:rsidP="00A03978">
      <w:pPr>
        <w:pStyle w:val="ac"/>
        <w:widowControl/>
        <w:numPr>
          <w:ilvl w:val="0"/>
          <w:numId w:val="2"/>
        </w:numPr>
        <w:spacing w:beforeLines="50" w:before="156" w:afterLines="50" w:after="156"/>
        <w:ind w:firstLineChars="0"/>
        <w:jc w:val="left"/>
        <w:rPr>
          <w:rFonts w:ascii="宋体" w:eastAsia="宋体" w:hAnsi="宋体"/>
        </w:rPr>
      </w:pPr>
      <w:r w:rsidRPr="00A03978">
        <w:rPr>
          <w:rFonts w:ascii="宋体" w:eastAsia="宋体" w:hAnsi="宋体"/>
        </w:rPr>
        <w:t>（教材）</w:t>
      </w:r>
      <w:r w:rsidR="005D1063" w:rsidRPr="005D1063">
        <w:rPr>
          <w:rFonts w:ascii="宋体" w:eastAsia="宋体" w:hAnsi="宋体" w:hint="eastAsia"/>
        </w:rPr>
        <w:t>杨至德本书主编；朱育帆本书主审；何镜堂等审定</w:t>
      </w:r>
      <w:r w:rsidR="005D1063" w:rsidRPr="005D1063">
        <w:rPr>
          <w:rFonts w:ascii="宋体" w:eastAsia="宋体" w:hAnsi="宋体"/>
        </w:rPr>
        <w:t>. 风景园林设计原理. 武汉：华中科技大学出版社, 2015.</w:t>
      </w:r>
    </w:p>
    <w:p w14:paraId="767B49C1" w14:textId="56E49F9A" w:rsidR="005D1063" w:rsidRPr="00A03978" w:rsidRDefault="005D1063" w:rsidP="00A03978">
      <w:pPr>
        <w:pStyle w:val="ac"/>
        <w:widowControl/>
        <w:numPr>
          <w:ilvl w:val="0"/>
          <w:numId w:val="2"/>
        </w:numPr>
        <w:spacing w:beforeLines="50" w:before="156" w:afterLines="50" w:after="156"/>
        <w:ind w:firstLineChars="0"/>
        <w:jc w:val="left"/>
        <w:rPr>
          <w:rFonts w:ascii="宋体" w:eastAsia="宋体" w:hAnsi="宋体"/>
        </w:rPr>
      </w:pPr>
      <w:r>
        <w:rPr>
          <w:rFonts w:ascii="宋体" w:eastAsia="宋体" w:hAnsi="宋体" w:hint="eastAsia"/>
        </w:rPr>
        <w:t>（教材）</w:t>
      </w:r>
      <w:r w:rsidRPr="005D1063">
        <w:rPr>
          <w:rFonts w:ascii="宋体" w:eastAsia="宋体" w:hAnsi="宋体" w:hint="eastAsia"/>
        </w:rPr>
        <w:t>林箐，张晋石，薛晓飞</w:t>
      </w:r>
      <w:r w:rsidRPr="005D1063">
        <w:rPr>
          <w:rFonts w:ascii="宋体" w:eastAsia="宋体" w:hAnsi="宋体"/>
        </w:rPr>
        <w:t>. 风景园林学原理. 北京：中国林业出版社, 2020.</w:t>
      </w:r>
    </w:p>
    <w:p w14:paraId="3191F668" w14:textId="669837F2" w:rsidR="005D1063" w:rsidRDefault="005D1063" w:rsidP="00A03978">
      <w:pPr>
        <w:pStyle w:val="ac"/>
        <w:widowControl/>
        <w:numPr>
          <w:ilvl w:val="0"/>
          <w:numId w:val="2"/>
        </w:numPr>
        <w:spacing w:beforeLines="50" w:before="156" w:afterLines="50" w:after="156"/>
        <w:ind w:firstLineChars="0"/>
        <w:jc w:val="left"/>
        <w:rPr>
          <w:rFonts w:ascii="宋体" w:eastAsia="宋体" w:hAnsi="宋体"/>
        </w:rPr>
      </w:pPr>
      <w:r w:rsidRPr="005D1063">
        <w:rPr>
          <w:rFonts w:ascii="宋体" w:eastAsia="宋体" w:hAnsi="宋体" w:hint="eastAsia"/>
        </w:rPr>
        <w:t>王向荣，林箐著</w:t>
      </w:r>
      <w:r w:rsidRPr="005D1063">
        <w:rPr>
          <w:rFonts w:ascii="宋体" w:eastAsia="宋体" w:hAnsi="宋体"/>
        </w:rPr>
        <w:t>. 西方现代景观设计的理论与实践 图集. 北京：中国建筑工业出版社, 2002.</w:t>
      </w:r>
    </w:p>
    <w:p w14:paraId="4454586C" w14:textId="77777777" w:rsidR="00752A2D" w:rsidRDefault="005D1063" w:rsidP="00752A2D">
      <w:pPr>
        <w:pStyle w:val="ac"/>
        <w:widowControl/>
        <w:numPr>
          <w:ilvl w:val="0"/>
          <w:numId w:val="2"/>
        </w:numPr>
        <w:spacing w:beforeLines="50" w:before="156" w:afterLines="50" w:after="156"/>
        <w:ind w:firstLineChars="0"/>
        <w:jc w:val="left"/>
        <w:rPr>
          <w:rFonts w:ascii="宋体" w:eastAsia="宋体" w:hAnsi="宋体"/>
        </w:rPr>
      </w:pPr>
      <w:r w:rsidRPr="005D1063">
        <w:rPr>
          <w:rFonts w:ascii="宋体" w:eastAsia="宋体" w:hAnsi="宋体" w:hint="eastAsia"/>
        </w:rPr>
        <w:t>（美）约翰·</w:t>
      </w:r>
      <w:r w:rsidRPr="005D1063">
        <w:rPr>
          <w:rFonts w:ascii="宋体" w:eastAsia="宋体" w:hAnsi="宋体"/>
        </w:rPr>
        <w:t>O.西蒙兹（John Ormsbee Simonds）著；俞孔坚等译. 景观设计学 场地规划与设计手册. 北京：中国建筑工业出版社, 2000.</w:t>
      </w:r>
    </w:p>
    <w:p w14:paraId="2F6F7103" w14:textId="77777777" w:rsidR="00752A2D" w:rsidRDefault="00752A2D" w:rsidP="00752A2D">
      <w:pPr>
        <w:pStyle w:val="ac"/>
        <w:widowControl/>
        <w:numPr>
          <w:ilvl w:val="0"/>
          <w:numId w:val="2"/>
        </w:numPr>
        <w:spacing w:beforeLines="50" w:before="156" w:afterLines="50" w:after="156"/>
        <w:ind w:firstLineChars="0"/>
        <w:jc w:val="left"/>
        <w:rPr>
          <w:rFonts w:ascii="宋体" w:eastAsia="宋体" w:hAnsi="宋体"/>
        </w:rPr>
      </w:pPr>
      <w:r w:rsidRPr="00752A2D">
        <w:rPr>
          <w:rFonts w:ascii="宋体" w:eastAsia="宋体" w:hAnsi="宋体" w:hint="eastAsia"/>
        </w:rPr>
        <w:t>刘滨谊著</w:t>
      </w:r>
      <w:r w:rsidRPr="00752A2D">
        <w:rPr>
          <w:rFonts w:ascii="宋体" w:eastAsia="宋体" w:hAnsi="宋体"/>
        </w:rPr>
        <w:t>.现代景观规划设计[M].南京： 东南大学出版社，1999（第一版），2005年（第二版），2010（第三版）.</w:t>
      </w:r>
    </w:p>
    <w:p w14:paraId="06365D89" w14:textId="77777777" w:rsidR="00752A2D" w:rsidRDefault="00752A2D" w:rsidP="00752A2D">
      <w:pPr>
        <w:pStyle w:val="ac"/>
        <w:widowControl/>
        <w:numPr>
          <w:ilvl w:val="0"/>
          <w:numId w:val="2"/>
        </w:numPr>
        <w:spacing w:beforeLines="50" w:before="156" w:afterLines="50" w:after="156"/>
        <w:ind w:firstLineChars="0"/>
        <w:jc w:val="left"/>
        <w:rPr>
          <w:rFonts w:ascii="宋体" w:eastAsia="宋体" w:hAnsi="宋体"/>
        </w:rPr>
      </w:pPr>
      <w:r w:rsidRPr="00752A2D">
        <w:rPr>
          <w:rFonts w:ascii="宋体" w:eastAsia="宋体" w:hAnsi="宋体" w:hint="eastAsia"/>
        </w:rPr>
        <w:t>凯文</w:t>
      </w:r>
      <w:r w:rsidRPr="00752A2D">
        <w:rPr>
          <w:rFonts w:ascii="宋体" w:eastAsia="宋体" w:hAnsi="宋体"/>
        </w:rPr>
        <w:t>.林奇著 〔美〕，黄富厢等 译. 总体设计[M].北京:中国建筑工业出版社，1999.</w:t>
      </w:r>
    </w:p>
    <w:p w14:paraId="7F7EBD0E" w14:textId="6EAEF82E" w:rsidR="00752A2D" w:rsidRDefault="00752A2D" w:rsidP="00752A2D">
      <w:pPr>
        <w:pStyle w:val="ac"/>
        <w:widowControl/>
        <w:numPr>
          <w:ilvl w:val="0"/>
          <w:numId w:val="2"/>
        </w:numPr>
        <w:spacing w:beforeLines="50" w:before="156" w:afterLines="50" w:after="156"/>
        <w:ind w:firstLineChars="0"/>
        <w:jc w:val="left"/>
        <w:rPr>
          <w:rFonts w:ascii="宋体" w:eastAsia="宋体" w:hAnsi="宋体"/>
        </w:rPr>
      </w:pPr>
      <w:r w:rsidRPr="00752A2D">
        <w:rPr>
          <w:rFonts w:ascii="宋体" w:eastAsia="宋体" w:hAnsi="宋体" w:hint="eastAsia"/>
        </w:rPr>
        <w:t>（英）杰弗瑞·杰里，苏珊·杰里柯著；刘滨谊主译</w:t>
      </w:r>
      <w:r w:rsidRPr="00752A2D">
        <w:rPr>
          <w:rFonts w:ascii="宋体" w:eastAsia="宋体" w:hAnsi="宋体"/>
        </w:rPr>
        <w:t>. 图解人类景观 环境塑造史论.上海：同济大学出版社, 2015.</w:t>
      </w:r>
    </w:p>
    <w:p w14:paraId="2F126875" w14:textId="77777777" w:rsidR="00752A2D" w:rsidRPr="00752A2D" w:rsidRDefault="00752A2D" w:rsidP="00752A2D">
      <w:pPr>
        <w:pStyle w:val="ac"/>
        <w:widowControl/>
        <w:numPr>
          <w:ilvl w:val="0"/>
          <w:numId w:val="2"/>
        </w:numPr>
        <w:spacing w:beforeLines="50" w:before="156" w:afterLines="50" w:after="156"/>
        <w:ind w:firstLineChars="0"/>
        <w:jc w:val="left"/>
        <w:rPr>
          <w:rFonts w:ascii="宋体" w:eastAsia="宋体" w:hAnsi="宋体"/>
        </w:rPr>
      </w:pPr>
      <w:r w:rsidRPr="00752A2D">
        <w:rPr>
          <w:rFonts w:ascii="宋体" w:eastAsia="宋体" w:hAnsi="宋体" w:hint="eastAsia"/>
        </w:rPr>
        <w:t>（美）诺曼</w:t>
      </w:r>
      <w:r w:rsidRPr="00752A2D">
        <w:rPr>
          <w:rFonts w:ascii="宋体" w:eastAsia="宋体" w:hAnsi="宋体"/>
        </w:rPr>
        <w:t xml:space="preserve"> K.布思（Norman K.Booth）著；曹礼昆，曹德鲲译. 风景园林设计要素. 北京：中国林业出版社, 1989.</w:t>
      </w:r>
    </w:p>
    <w:p w14:paraId="703E0F24" w14:textId="77777777" w:rsidR="00752A2D" w:rsidRPr="00752A2D" w:rsidRDefault="00752A2D" w:rsidP="00752A2D">
      <w:pPr>
        <w:pStyle w:val="ac"/>
        <w:widowControl/>
        <w:numPr>
          <w:ilvl w:val="0"/>
          <w:numId w:val="2"/>
        </w:numPr>
        <w:spacing w:beforeLines="50" w:before="156" w:afterLines="50" w:after="156"/>
        <w:ind w:firstLineChars="0"/>
        <w:jc w:val="left"/>
        <w:rPr>
          <w:rFonts w:ascii="宋体" w:eastAsia="宋体" w:hAnsi="宋体"/>
        </w:rPr>
      </w:pPr>
      <w:r w:rsidRPr="00752A2D">
        <w:rPr>
          <w:rFonts w:ascii="宋体" w:eastAsia="宋体" w:hAnsi="宋体" w:hint="eastAsia"/>
        </w:rPr>
        <w:t>成玉宁，现代景观设计理论与方法，南京：东南大学出版社，</w:t>
      </w:r>
      <w:r w:rsidRPr="00752A2D">
        <w:rPr>
          <w:rFonts w:ascii="宋体" w:eastAsia="宋体" w:hAnsi="宋体"/>
        </w:rPr>
        <w:t xml:space="preserve">2010. </w:t>
      </w:r>
    </w:p>
    <w:p w14:paraId="4973EB61" w14:textId="69DFE57C" w:rsidR="00752A2D" w:rsidRDefault="00752A2D" w:rsidP="00752A2D">
      <w:pPr>
        <w:pStyle w:val="ac"/>
        <w:widowControl/>
        <w:numPr>
          <w:ilvl w:val="0"/>
          <w:numId w:val="2"/>
        </w:numPr>
        <w:spacing w:beforeLines="50" w:before="156" w:afterLines="50" w:after="156"/>
        <w:ind w:firstLineChars="0"/>
        <w:jc w:val="left"/>
        <w:rPr>
          <w:rFonts w:ascii="宋体" w:eastAsia="宋体" w:hAnsi="宋体"/>
        </w:rPr>
      </w:pPr>
      <w:r w:rsidRPr="00752A2D">
        <w:rPr>
          <w:rFonts w:ascii="宋体" w:eastAsia="宋体" w:hAnsi="宋体" w:hint="eastAsia"/>
        </w:rPr>
        <w:t>吴良镛著</w:t>
      </w:r>
      <w:r w:rsidRPr="00752A2D">
        <w:rPr>
          <w:rFonts w:ascii="宋体" w:eastAsia="宋体" w:hAnsi="宋体"/>
        </w:rPr>
        <w:t>.人居环境导论[M].北京： 中国建筑工业出版社，2001.</w:t>
      </w:r>
    </w:p>
    <w:p w14:paraId="50D15CB3" w14:textId="77777777" w:rsidR="00484A55" w:rsidRPr="00484A55" w:rsidRDefault="00484A55" w:rsidP="00484A55">
      <w:pPr>
        <w:pStyle w:val="ac"/>
        <w:widowControl/>
        <w:numPr>
          <w:ilvl w:val="0"/>
          <w:numId w:val="2"/>
        </w:numPr>
        <w:spacing w:beforeLines="50" w:before="156" w:afterLines="50" w:after="156"/>
        <w:ind w:firstLineChars="0"/>
        <w:jc w:val="left"/>
        <w:rPr>
          <w:rFonts w:ascii="宋体" w:eastAsia="宋体" w:hAnsi="宋体"/>
        </w:rPr>
      </w:pPr>
      <w:r w:rsidRPr="00484A55">
        <w:rPr>
          <w:rFonts w:ascii="宋体" w:eastAsia="宋体" w:hAnsi="宋体" w:hint="eastAsia"/>
        </w:rPr>
        <w:t>唐学山等编著</w:t>
      </w:r>
      <w:r w:rsidRPr="00484A55">
        <w:rPr>
          <w:rFonts w:ascii="宋体" w:eastAsia="宋体" w:hAnsi="宋体"/>
        </w:rPr>
        <w:t>.园林设计[M].北京：中国林业出版社.1997.</w:t>
      </w:r>
    </w:p>
    <w:p w14:paraId="4DEBBD06" w14:textId="77777777" w:rsidR="00484A55" w:rsidRPr="00484A55" w:rsidRDefault="00484A55" w:rsidP="00484A55">
      <w:pPr>
        <w:pStyle w:val="ac"/>
        <w:widowControl/>
        <w:numPr>
          <w:ilvl w:val="0"/>
          <w:numId w:val="2"/>
        </w:numPr>
        <w:spacing w:beforeLines="50" w:before="156" w:afterLines="50" w:after="156"/>
        <w:ind w:firstLineChars="0"/>
        <w:jc w:val="left"/>
        <w:rPr>
          <w:rFonts w:ascii="宋体" w:eastAsia="宋体" w:hAnsi="宋体"/>
        </w:rPr>
      </w:pPr>
      <w:r w:rsidRPr="00484A55">
        <w:rPr>
          <w:rFonts w:ascii="宋体" w:eastAsia="宋体" w:hAnsi="宋体" w:hint="eastAsia"/>
        </w:rPr>
        <w:t>孟兆祯编</w:t>
      </w:r>
      <w:r w:rsidRPr="00484A55">
        <w:rPr>
          <w:rFonts w:ascii="宋体" w:eastAsia="宋体" w:hAnsi="宋体"/>
        </w:rPr>
        <w:t>.园衍[M].北京：中国建筑工业出版社.2012.</w:t>
      </w:r>
    </w:p>
    <w:p w14:paraId="35AB30CD" w14:textId="77777777" w:rsidR="00484A55" w:rsidRPr="00484A55" w:rsidRDefault="00484A55" w:rsidP="00484A55">
      <w:pPr>
        <w:pStyle w:val="ac"/>
        <w:widowControl/>
        <w:numPr>
          <w:ilvl w:val="0"/>
          <w:numId w:val="2"/>
        </w:numPr>
        <w:spacing w:beforeLines="50" w:before="156" w:afterLines="50" w:after="156"/>
        <w:ind w:firstLineChars="0"/>
        <w:jc w:val="left"/>
        <w:rPr>
          <w:rFonts w:ascii="宋体" w:eastAsia="宋体" w:hAnsi="宋体"/>
        </w:rPr>
      </w:pPr>
      <w:r w:rsidRPr="00484A55">
        <w:rPr>
          <w:rFonts w:ascii="宋体" w:eastAsia="宋体" w:hAnsi="宋体" w:hint="eastAsia"/>
        </w:rPr>
        <w:t>（英）凯瑟琳·蒂著</w:t>
      </w:r>
      <w:r w:rsidRPr="00484A55">
        <w:rPr>
          <w:rFonts w:ascii="宋体" w:eastAsia="宋体" w:hAnsi="宋体"/>
        </w:rPr>
        <w:t>.景观建筑的形式与肌理 图示导论[M].大连：大连理工大学出版社.2011.</w:t>
      </w:r>
    </w:p>
    <w:p w14:paraId="037BE5FE" w14:textId="77777777" w:rsidR="00484A55" w:rsidRPr="00484A55" w:rsidRDefault="00484A55" w:rsidP="00484A55">
      <w:pPr>
        <w:pStyle w:val="ac"/>
        <w:widowControl/>
        <w:numPr>
          <w:ilvl w:val="0"/>
          <w:numId w:val="2"/>
        </w:numPr>
        <w:spacing w:beforeLines="50" w:before="156" w:afterLines="50" w:after="156"/>
        <w:ind w:firstLineChars="0"/>
        <w:jc w:val="left"/>
        <w:rPr>
          <w:rFonts w:ascii="宋体" w:eastAsia="宋体" w:hAnsi="宋体"/>
        </w:rPr>
      </w:pPr>
      <w:r w:rsidRPr="00484A55">
        <w:rPr>
          <w:rFonts w:ascii="宋体" w:eastAsia="宋体" w:hAnsi="宋体" w:hint="eastAsia"/>
        </w:rPr>
        <w:lastRenderedPageBreak/>
        <w:t>（加）艾伦·泰特（</w:t>
      </w:r>
      <w:r w:rsidRPr="00484A55">
        <w:rPr>
          <w:rFonts w:ascii="宋体" w:eastAsia="宋体" w:hAnsi="宋体"/>
        </w:rPr>
        <w:t>Alan Tate）著；周玉鹏，肖季川，朱清模译.城市公园设计[M].北京：中国建筑工业出版社.2005.</w:t>
      </w:r>
    </w:p>
    <w:p w14:paraId="4D73C26D" w14:textId="77777777" w:rsidR="00484A55" w:rsidRPr="00752A2D" w:rsidRDefault="00484A55" w:rsidP="00484A55">
      <w:pPr>
        <w:pStyle w:val="ac"/>
        <w:widowControl/>
        <w:spacing w:beforeLines="50" w:before="156" w:afterLines="50" w:after="156"/>
        <w:ind w:left="420" w:firstLineChars="0" w:firstLine="0"/>
        <w:jc w:val="left"/>
        <w:rPr>
          <w:rFonts w:ascii="宋体" w:eastAsia="宋体" w:hAnsi="宋体"/>
        </w:rPr>
      </w:pPr>
    </w:p>
    <w:p w14:paraId="024E9CD5" w14:textId="7C0139F8"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p>
    <w:p w14:paraId="591CE9D1" w14:textId="68B49A71"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3B463A">
        <w:rPr>
          <w:rFonts w:ascii="宋体" w:eastAsia="宋体" w:hAnsi="宋体" w:hint="eastAsia"/>
        </w:rPr>
        <w:t>讲授法：</w:t>
      </w:r>
      <w:r w:rsidR="00F42220">
        <w:rPr>
          <w:rFonts w:ascii="宋体" w:eastAsia="宋体" w:hAnsi="宋体" w:hint="eastAsia"/>
        </w:rPr>
        <w:t>风景园林规划设计原理所包含的景观感知觉与心理、景观审美、景观色彩、空间认知、景观空间设计手法、种植设计、竖向设计、铺装材质设计等相关理论知识</w:t>
      </w:r>
      <w:r w:rsidR="000F42C3">
        <w:rPr>
          <w:rFonts w:ascii="宋体" w:eastAsia="宋体" w:hAnsi="宋体" w:hint="eastAsia"/>
        </w:rPr>
        <w:t>，采用讲授法进行教学。</w:t>
      </w:r>
    </w:p>
    <w:p w14:paraId="7BA68590" w14:textId="2D5155A0" w:rsidR="00694530" w:rsidRDefault="00D417A1" w:rsidP="00694530">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0F42C3">
        <w:rPr>
          <w:rFonts w:ascii="宋体" w:eastAsia="宋体" w:hAnsi="宋体" w:hint="eastAsia"/>
        </w:rPr>
        <w:t>讨论法：通过对学生各阶段的回答问题的点评，帮助学生了解阶段性的学习成效，培养学生分析、评价</w:t>
      </w:r>
      <w:r w:rsidR="00EB7DFE">
        <w:rPr>
          <w:rFonts w:ascii="宋体" w:eastAsia="宋体" w:hAnsi="宋体" w:hint="eastAsia"/>
        </w:rPr>
        <w:t>风景园林案例</w:t>
      </w:r>
      <w:r w:rsidR="000F42C3">
        <w:rPr>
          <w:rFonts w:ascii="宋体" w:eastAsia="宋体" w:hAnsi="宋体" w:hint="eastAsia"/>
        </w:rPr>
        <w:t>的能力，树立正确的</w:t>
      </w:r>
      <w:r w:rsidR="00694530">
        <w:rPr>
          <w:rFonts w:ascii="宋体" w:eastAsia="宋体" w:hAnsi="宋体" w:hint="eastAsia"/>
        </w:rPr>
        <w:t>设计</w:t>
      </w:r>
      <w:r w:rsidR="000F42C3">
        <w:rPr>
          <w:rFonts w:ascii="宋体" w:eastAsia="宋体" w:hAnsi="宋体" w:hint="eastAsia"/>
        </w:rPr>
        <w:t>观，促进</w:t>
      </w:r>
      <w:r w:rsidR="00EB7DFE">
        <w:rPr>
          <w:rFonts w:ascii="宋体" w:eastAsia="宋体" w:hAnsi="宋体" w:hint="eastAsia"/>
        </w:rPr>
        <w:t>风景园林规划设计</w:t>
      </w:r>
      <w:r w:rsidR="000F42C3">
        <w:rPr>
          <w:rFonts w:ascii="宋体" w:eastAsia="宋体" w:hAnsi="宋体" w:hint="eastAsia"/>
        </w:rPr>
        <w:t>理论和设计水平的提高。</w:t>
      </w:r>
    </w:p>
    <w:p w14:paraId="2E3EAD2A" w14:textId="24131ED4"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3585DF27" w14:textId="1C23FBEE"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14:paraId="6BCEAC2A" w14:textId="2B84A630"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3574"/>
        <w:gridCol w:w="2849"/>
      </w:tblGrid>
      <w:tr w:rsidR="00D417A1" w14:paraId="12097DAA" w14:textId="77777777" w:rsidTr="00D243B3">
        <w:trPr>
          <w:trHeight w:val="567"/>
          <w:jc w:val="center"/>
        </w:trPr>
        <w:tc>
          <w:tcPr>
            <w:tcW w:w="2122" w:type="dxa"/>
            <w:vAlign w:val="center"/>
          </w:tcPr>
          <w:p w14:paraId="72AFAEA8"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3574" w:type="dxa"/>
            <w:vAlign w:val="center"/>
          </w:tcPr>
          <w:p w14:paraId="58CC5658"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2195CCA"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5D0AA171" w14:textId="77777777" w:rsidTr="00D243B3">
        <w:trPr>
          <w:trHeight w:val="567"/>
          <w:jc w:val="center"/>
        </w:trPr>
        <w:tc>
          <w:tcPr>
            <w:tcW w:w="2122" w:type="dxa"/>
            <w:vAlign w:val="center"/>
          </w:tcPr>
          <w:p w14:paraId="112692CA"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3574" w:type="dxa"/>
            <w:vAlign w:val="center"/>
          </w:tcPr>
          <w:p w14:paraId="0FDA136C" w14:textId="6918A5A7" w:rsidR="00D417A1" w:rsidRDefault="00EB7DFE" w:rsidP="00DD7B5F">
            <w:pPr>
              <w:pStyle w:val="a3"/>
              <w:spacing w:beforeLines="50" w:before="156" w:afterLines="50" w:after="156"/>
              <w:jc w:val="center"/>
              <w:rPr>
                <w:rFonts w:hAnsi="宋体"/>
                <w:b/>
              </w:rPr>
            </w:pPr>
            <w:r w:rsidRPr="00EB7DFE">
              <w:rPr>
                <w:rFonts w:hAnsi="宋体" w:hint="eastAsia"/>
                <w:b/>
              </w:rPr>
              <w:t>掌握关于风景园林行为与心理的相关理论知识</w:t>
            </w:r>
          </w:p>
        </w:tc>
        <w:tc>
          <w:tcPr>
            <w:tcW w:w="2849" w:type="dxa"/>
            <w:vAlign w:val="center"/>
          </w:tcPr>
          <w:p w14:paraId="3C27C703" w14:textId="05F26E84" w:rsidR="00D417A1" w:rsidRDefault="00EB7DFE" w:rsidP="00DD7B5F">
            <w:pPr>
              <w:pStyle w:val="a3"/>
              <w:spacing w:beforeLines="50" w:before="156" w:afterLines="50" w:after="156"/>
              <w:jc w:val="center"/>
              <w:rPr>
                <w:rFonts w:hAnsi="宋体"/>
                <w:b/>
              </w:rPr>
            </w:pPr>
            <w:r>
              <w:rPr>
                <w:rFonts w:hAnsi="宋体" w:hint="eastAsia"/>
                <w:b/>
              </w:rPr>
              <w:t>课程作业、</w:t>
            </w:r>
            <w:r w:rsidR="00D042C0">
              <w:rPr>
                <w:rFonts w:hAnsi="宋体" w:hint="eastAsia"/>
                <w:b/>
              </w:rPr>
              <w:t>期中考试、期末考试</w:t>
            </w:r>
          </w:p>
        </w:tc>
      </w:tr>
      <w:tr w:rsidR="00D417A1" w14:paraId="67A5F1F0" w14:textId="77777777" w:rsidTr="00D243B3">
        <w:trPr>
          <w:trHeight w:val="567"/>
          <w:jc w:val="center"/>
        </w:trPr>
        <w:tc>
          <w:tcPr>
            <w:tcW w:w="2122" w:type="dxa"/>
            <w:vAlign w:val="center"/>
          </w:tcPr>
          <w:p w14:paraId="7BE066B4"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3574" w:type="dxa"/>
            <w:vAlign w:val="center"/>
          </w:tcPr>
          <w:p w14:paraId="6AD114DA" w14:textId="2D6DD3EC" w:rsidR="00D417A1" w:rsidRDefault="00EB7DFE" w:rsidP="00EB7DFE">
            <w:pPr>
              <w:pStyle w:val="a3"/>
              <w:spacing w:beforeLines="50" w:before="156" w:afterLines="50" w:after="156"/>
              <w:jc w:val="center"/>
              <w:rPr>
                <w:rFonts w:hAnsi="宋体"/>
                <w:b/>
              </w:rPr>
            </w:pPr>
            <w:r w:rsidRPr="00EB7DFE">
              <w:rPr>
                <w:rFonts w:hAnsi="宋体"/>
                <w:b/>
              </w:rPr>
              <w:t>掌握风景园林空间设计的基本方法与理论</w:t>
            </w:r>
            <w:r>
              <w:rPr>
                <w:rFonts w:hAnsi="宋体"/>
                <w:b/>
              </w:rPr>
              <w:t xml:space="preserve"> </w:t>
            </w:r>
          </w:p>
        </w:tc>
        <w:tc>
          <w:tcPr>
            <w:tcW w:w="2849" w:type="dxa"/>
            <w:vAlign w:val="center"/>
          </w:tcPr>
          <w:p w14:paraId="7219ECFF" w14:textId="685ECA3B" w:rsidR="00D417A1" w:rsidRDefault="00D042C0" w:rsidP="00DD7B5F">
            <w:pPr>
              <w:pStyle w:val="a3"/>
              <w:spacing w:beforeLines="50" w:before="156" w:afterLines="50" w:after="156"/>
              <w:jc w:val="center"/>
              <w:rPr>
                <w:rFonts w:hAnsi="宋体"/>
                <w:b/>
              </w:rPr>
            </w:pPr>
            <w:r>
              <w:rPr>
                <w:rFonts w:hAnsi="宋体" w:hint="eastAsia"/>
                <w:b/>
              </w:rPr>
              <w:t>课程作业、</w:t>
            </w:r>
            <w:r w:rsidR="006B6FF7">
              <w:rPr>
                <w:rFonts w:hAnsi="宋体" w:hint="eastAsia"/>
                <w:b/>
              </w:rPr>
              <w:t>期中考试、</w:t>
            </w:r>
            <w:r>
              <w:rPr>
                <w:rFonts w:hAnsi="宋体" w:hint="eastAsia"/>
                <w:b/>
              </w:rPr>
              <w:t>期末考试</w:t>
            </w:r>
          </w:p>
        </w:tc>
      </w:tr>
      <w:tr w:rsidR="00D417A1" w14:paraId="25A64914" w14:textId="77777777" w:rsidTr="00D243B3">
        <w:trPr>
          <w:trHeight w:val="567"/>
          <w:jc w:val="center"/>
        </w:trPr>
        <w:tc>
          <w:tcPr>
            <w:tcW w:w="2122" w:type="dxa"/>
            <w:vAlign w:val="center"/>
          </w:tcPr>
          <w:p w14:paraId="643F7567"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3574" w:type="dxa"/>
            <w:vAlign w:val="center"/>
          </w:tcPr>
          <w:p w14:paraId="7187DBDD" w14:textId="6EA535F7" w:rsidR="00D417A1" w:rsidRDefault="00AC7F06" w:rsidP="00DD7B5F">
            <w:pPr>
              <w:pStyle w:val="a3"/>
              <w:spacing w:beforeLines="50" w:before="156" w:afterLines="50" w:after="156"/>
              <w:jc w:val="center"/>
              <w:rPr>
                <w:rFonts w:hAnsi="宋体"/>
                <w:b/>
              </w:rPr>
            </w:pPr>
            <w:r w:rsidRPr="00AC7F06">
              <w:rPr>
                <w:rFonts w:hAnsi="宋体" w:hint="eastAsia"/>
                <w:b/>
              </w:rPr>
              <w:t>了解风景园林营建材料的应用手法与理论</w:t>
            </w:r>
          </w:p>
        </w:tc>
        <w:tc>
          <w:tcPr>
            <w:tcW w:w="2849" w:type="dxa"/>
            <w:vAlign w:val="center"/>
          </w:tcPr>
          <w:p w14:paraId="040A9943" w14:textId="48810B4D" w:rsidR="00D417A1" w:rsidRDefault="00EB7DFE" w:rsidP="00DD7B5F">
            <w:pPr>
              <w:pStyle w:val="a3"/>
              <w:spacing w:beforeLines="50" w:before="156" w:afterLines="50" w:after="156"/>
              <w:jc w:val="center"/>
              <w:rPr>
                <w:rFonts w:hAnsi="宋体"/>
                <w:b/>
              </w:rPr>
            </w:pPr>
            <w:r>
              <w:rPr>
                <w:rFonts w:hAnsi="宋体" w:hint="eastAsia"/>
                <w:b/>
              </w:rPr>
              <w:t>课程作业、</w:t>
            </w:r>
            <w:r w:rsidR="00D042C0">
              <w:rPr>
                <w:rFonts w:hAnsi="宋体" w:hint="eastAsia"/>
                <w:b/>
              </w:rPr>
              <w:t>期末考试</w:t>
            </w:r>
          </w:p>
        </w:tc>
      </w:tr>
    </w:tbl>
    <w:p w14:paraId="628E8C8B" w14:textId="7B2CF362"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11B2AAC8" w14:textId="6CA25FE8"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036C7C69" w14:textId="6D4A4D6A" w:rsidR="000F42C3" w:rsidRDefault="000F42C3" w:rsidP="007C7D3E">
      <w:pPr>
        <w:widowControl/>
        <w:spacing w:beforeLines="50" w:before="156" w:afterLines="50" w:after="156"/>
        <w:ind w:leftChars="337" w:left="708"/>
        <w:jc w:val="left"/>
        <w:rPr>
          <w:rFonts w:ascii="宋体" w:eastAsia="宋体" w:hAnsi="宋体"/>
        </w:rPr>
      </w:pPr>
      <w:r>
        <w:rPr>
          <w:rFonts w:ascii="宋体" w:eastAsia="宋体" w:hAnsi="宋体" w:hint="eastAsia"/>
        </w:rPr>
        <w:t>平时成绩</w:t>
      </w:r>
      <w:r w:rsidR="007C7D3E">
        <w:rPr>
          <w:rFonts w:ascii="宋体" w:eastAsia="宋体" w:hAnsi="宋体" w:hint="eastAsia"/>
        </w:rPr>
        <w:t>：出勤与课堂表现，1</w:t>
      </w:r>
      <w:r w:rsidR="007C7D3E">
        <w:rPr>
          <w:rFonts w:ascii="宋体" w:eastAsia="宋体" w:hAnsi="宋体"/>
        </w:rPr>
        <w:t>0%</w:t>
      </w:r>
      <w:r w:rsidR="007C7D3E">
        <w:rPr>
          <w:rFonts w:ascii="宋体" w:eastAsia="宋体" w:hAnsi="宋体" w:hint="eastAsia"/>
        </w:rPr>
        <w:t>；</w:t>
      </w:r>
      <w:r>
        <w:rPr>
          <w:rFonts w:ascii="宋体" w:eastAsia="宋体" w:hAnsi="宋体" w:hint="eastAsia"/>
        </w:rPr>
        <w:t>作业</w:t>
      </w:r>
      <w:r w:rsidR="007C7D3E">
        <w:rPr>
          <w:rFonts w:ascii="宋体" w:eastAsia="宋体" w:hAnsi="宋体" w:hint="eastAsia"/>
        </w:rPr>
        <w:t>，</w:t>
      </w:r>
      <w:r w:rsidR="00EB7DFE">
        <w:rPr>
          <w:rFonts w:ascii="宋体" w:eastAsia="宋体" w:hAnsi="宋体"/>
        </w:rPr>
        <w:t>20%</w:t>
      </w:r>
    </w:p>
    <w:p w14:paraId="251075B8" w14:textId="53D42B3D" w:rsidR="000F42C3" w:rsidRDefault="000F42C3" w:rsidP="000F42C3">
      <w:pPr>
        <w:widowControl/>
        <w:spacing w:beforeLines="50" w:before="156" w:afterLines="50" w:after="156"/>
        <w:ind w:leftChars="337" w:left="708"/>
        <w:jc w:val="left"/>
        <w:rPr>
          <w:rFonts w:ascii="宋体" w:eastAsia="宋体" w:hAnsi="宋体"/>
        </w:rPr>
      </w:pPr>
      <w:r>
        <w:rPr>
          <w:rFonts w:ascii="宋体" w:eastAsia="宋体" w:hAnsi="宋体" w:hint="eastAsia"/>
        </w:rPr>
        <w:t>期中考试（闭卷考试）成绩：3</w:t>
      </w:r>
      <w:r>
        <w:rPr>
          <w:rFonts w:ascii="宋体" w:eastAsia="宋体" w:hAnsi="宋体"/>
        </w:rPr>
        <w:t>0</w:t>
      </w:r>
      <w:r>
        <w:rPr>
          <w:rFonts w:ascii="宋体" w:eastAsia="宋体" w:hAnsi="宋体" w:hint="eastAsia"/>
        </w:rPr>
        <w:t>%</w:t>
      </w:r>
    </w:p>
    <w:p w14:paraId="6C885742" w14:textId="0746BE5C" w:rsidR="000F42C3" w:rsidRPr="000F42C3" w:rsidRDefault="000F42C3" w:rsidP="000F42C3">
      <w:pPr>
        <w:widowControl/>
        <w:spacing w:beforeLines="50" w:before="156" w:afterLines="50" w:after="156"/>
        <w:ind w:leftChars="337" w:left="708"/>
        <w:jc w:val="left"/>
        <w:rPr>
          <w:rFonts w:ascii="宋体" w:eastAsia="宋体" w:hAnsi="宋体"/>
        </w:rPr>
      </w:pPr>
      <w:r>
        <w:rPr>
          <w:rFonts w:ascii="宋体" w:eastAsia="宋体" w:hAnsi="宋体" w:hint="eastAsia"/>
        </w:rPr>
        <w:t>期末考试（闭卷考试）成绩：</w:t>
      </w:r>
      <w:r w:rsidR="00EB7DFE">
        <w:rPr>
          <w:rFonts w:ascii="宋体" w:eastAsia="宋体" w:hAnsi="宋体"/>
        </w:rPr>
        <w:t>40</w:t>
      </w:r>
      <w:r>
        <w:rPr>
          <w:rFonts w:ascii="宋体" w:eastAsia="宋体" w:hAnsi="宋体" w:hint="eastAsia"/>
        </w:rPr>
        <w:t>%</w:t>
      </w:r>
    </w:p>
    <w:p w14:paraId="7467C30D" w14:textId="400175C9"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4BB2C714" w14:textId="131079DD"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142"/>
        <w:gridCol w:w="1134"/>
        <w:gridCol w:w="1134"/>
        <w:gridCol w:w="2627"/>
      </w:tblGrid>
      <w:tr w:rsidR="00285327" w:rsidRPr="002F4D99" w14:paraId="5AB8C9DB" w14:textId="77777777" w:rsidTr="004D3731">
        <w:trPr>
          <w:jc w:val="center"/>
        </w:trPr>
        <w:tc>
          <w:tcPr>
            <w:tcW w:w="1838" w:type="dxa"/>
            <w:tcBorders>
              <w:tl2br w:val="single" w:sz="4" w:space="0" w:color="auto"/>
            </w:tcBorders>
            <w:shd w:val="clear" w:color="auto" w:fill="auto"/>
            <w:vAlign w:val="center"/>
          </w:tcPr>
          <w:p w14:paraId="248C1FC3"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2EAB38FC"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1142" w:type="dxa"/>
            <w:shd w:val="clear" w:color="auto" w:fill="auto"/>
            <w:vAlign w:val="center"/>
          </w:tcPr>
          <w:p w14:paraId="79B5D76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5015DC5E"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71B3DA7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1BD1CD2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61EE7317" w14:textId="77777777" w:rsidTr="004D3731">
        <w:trPr>
          <w:trHeight w:val="620"/>
          <w:jc w:val="center"/>
        </w:trPr>
        <w:tc>
          <w:tcPr>
            <w:tcW w:w="1838" w:type="dxa"/>
            <w:shd w:val="clear" w:color="auto" w:fill="auto"/>
            <w:vAlign w:val="center"/>
          </w:tcPr>
          <w:p w14:paraId="7E24AB39"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lastRenderedPageBreak/>
              <w:t>课程目标1</w:t>
            </w:r>
          </w:p>
        </w:tc>
        <w:tc>
          <w:tcPr>
            <w:tcW w:w="1142" w:type="dxa"/>
            <w:shd w:val="clear" w:color="auto" w:fill="auto"/>
            <w:vAlign w:val="center"/>
          </w:tcPr>
          <w:p w14:paraId="5FC9B3A6" w14:textId="5CA1B4D1" w:rsidR="00322986" w:rsidRPr="00322986" w:rsidRDefault="00AE653E" w:rsidP="00DD7B5F">
            <w:pPr>
              <w:spacing w:beforeLines="50" w:before="156" w:afterLines="50" w:after="156"/>
              <w:jc w:val="center"/>
              <w:rPr>
                <w:rFonts w:ascii="宋体" w:eastAsia="宋体" w:hAnsi="宋体"/>
                <w:kern w:val="0"/>
                <w:szCs w:val="21"/>
              </w:rPr>
            </w:pPr>
            <w:r>
              <w:rPr>
                <w:rFonts w:ascii="宋体" w:eastAsia="宋体" w:hAnsi="宋体"/>
              </w:rPr>
              <w:t>1</w:t>
            </w:r>
            <w:r w:rsidR="000F42C3">
              <w:rPr>
                <w:rFonts w:ascii="宋体" w:eastAsia="宋体" w:hAnsi="宋体"/>
              </w:rPr>
              <w:t>0</w:t>
            </w:r>
            <w:r w:rsidR="000F42C3">
              <w:rPr>
                <w:rFonts w:ascii="宋体" w:eastAsia="宋体" w:hAnsi="宋体" w:hint="eastAsia"/>
              </w:rPr>
              <w:t>%</w:t>
            </w:r>
          </w:p>
        </w:tc>
        <w:tc>
          <w:tcPr>
            <w:tcW w:w="1134" w:type="dxa"/>
            <w:shd w:val="clear" w:color="auto" w:fill="auto"/>
            <w:vAlign w:val="center"/>
          </w:tcPr>
          <w:p w14:paraId="57FDD094" w14:textId="33102F61" w:rsidR="00322986" w:rsidRPr="00322986" w:rsidRDefault="003971A3" w:rsidP="00DD7B5F">
            <w:pPr>
              <w:spacing w:beforeLines="50" w:before="156" w:afterLines="50" w:after="156"/>
              <w:jc w:val="center"/>
              <w:rPr>
                <w:rFonts w:ascii="宋体" w:eastAsia="宋体" w:hAnsi="宋体"/>
                <w:kern w:val="0"/>
                <w:szCs w:val="21"/>
              </w:rPr>
            </w:pPr>
            <w:r>
              <w:rPr>
                <w:rFonts w:ascii="宋体" w:eastAsia="宋体" w:hAnsi="宋体"/>
              </w:rPr>
              <w:t>70</w:t>
            </w:r>
            <w:r w:rsidR="000F42C3">
              <w:rPr>
                <w:rFonts w:ascii="宋体" w:eastAsia="宋体" w:hAnsi="宋体" w:hint="eastAsia"/>
              </w:rPr>
              <w:t>%</w:t>
            </w:r>
          </w:p>
        </w:tc>
        <w:tc>
          <w:tcPr>
            <w:tcW w:w="1134" w:type="dxa"/>
            <w:vAlign w:val="center"/>
          </w:tcPr>
          <w:p w14:paraId="3F379F79" w14:textId="0A119949" w:rsidR="00322986" w:rsidRPr="00322986" w:rsidRDefault="003971A3" w:rsidP="00DD7B5F">
            <w:pPr>
              <w:spacing w:beforeLines="50" w:before="156" w:afterLines="50" w:after="156"/>
              <w:jc w:val="center"/>
              <w:rPr>
                <w:rFonts w:ascii="宋体" w:eastAsia="宋体" w:hAnsi="宋体"/>
                <w:kern w:val="0"/>
                <w:szCs w:val="21"/>
              </w:rPr>
            </w:pPr>
            <w:r>
              <w:rPr>
                <w:rFonts w:ascii="宋体" w:eastAsia="宋体" w:hAnsi="宋体"/>
              </w:rPr>
              <w:t>20</w:t>
            </w:r>
            <w:r w:rsidR="000F42C3">
              <w:rPr>
                <w:rFonts w:ascii="宋体" w:eastAsia="宋体" w:hAnsi="宋体" w:hint="eastAsia"/>
              </w:rPr>
              <w:t>%</w:t>
            </w:r>
          </w:p>
        </w:tc>
        <w:tc>
          <w:tcPr>
            <w:tcW w:w="2627" w:type="dxa"/>
            <w:shd w:val="clear" w:color="auto" w:fill="auto"/>
            <w:vAlign w:val="center"/>
          </w:tcPr>
          <w:p w14:paraId="53EDB966" w14:textId="461AA65D"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w:t>
            </w:r>
            <w:r>
              <w:rPr>
                <w:rFonts w:ascii="宋体" w:eastAsia="宋体" w:hAnsi="宋体" w:hint="eastAsia"/>
                <w:kern w:val="0"/>
                <w:szCs w:val="21"/>
              </w:rPr>
              <w:t>1</w:t>
            </w:r>
            <w:r w:rsidR="00322986" w:rsidRPr="00322986">
              <w:rPr>
                <w:rFonts w:ascii="宋体" w:eastAsia="宋体" w:hAnsi="宋体"/>
                <w:kern w:val="0"/>
                <w:szCs w:val="21"/>
              </w:rPr>
              <w:t>达成度={0.</w:t>
            </w:r>
            <w:r w:rsidR="003971A3">
              <w:rPr>
                <w:rFonts w:ascii="宋体" w:eastAsia="宋体" w:hAnsi="宋体"/>
                <w:kern w:val="0"/>
                <w:szCs w:val="21"/>
              </w:rPr>
              <w:t>1</w:t>
            </w:r>
            <w:r w:rsidR="00322986" w:rsidRPr="00322986">
              <w:rPr>
                <w:rFonts w:ascii="宋体" w:eastAsia="宋体" w:hAnsi="宋体"/>
                <w:kern w:val="0"/>
                <w:szCs w:val="21"/>
              </w:rPr>
              <w:t>ｘ平时目标</w:t>
            </w:r>
            <w:r>
              <w:rPr>
                <w:rFonts w:ascii="宋体" w:eastAsia="宋体" w:hAnsi="宋体" w:hint="eastAsia"/>
                <w:kern w:val="0"/>
                <w:szCs w:val="21"/>
              </w:rPr>
              <w:t>1</w:t>
            </w:r>
            <w:r w:rsidR="00322986" w:rsidRPr="00322986">
              <w:rPr>
                <w:rFonts w:ascii="宋体" w:eastAsia="宋体" w:hAnsi="宋体"/>
                <w:kern w:val="0"/>
                <w:szCs w:val="21"/>
              </w:rPr>
              <w:t>成绩+0.</w:t>
            </w:r>
            <w:r w:rsidR="003971A3">
              <w:rPr>
                <w:rFonts w:ascii="宋体" w:eastAsia="宋体" w:hAnsi="宋体"/>
                <w:kern w:val="0"/>
                <w:szCs w:val="21"/>
              </w:rPr>
              <w:t>7</w:t>
            </w:r>
            <w:r w:rsidR="00322986" w:rsidRPr="00322986">
              <w:rPr>
                <w:rFonts w:ascii="宋体" w:eastAsia="宋体" w:hAnsi="宋体"/>
                <w:kern w:val="0"/>
                <w:szCs w:val="21"/>
              </w:rPr>
              <w:t>ｘ期</w:t>
            </w:r>
            <w:r w:rsidR="003971A3" w:rsidRPr="003971A3">
              <w:rPr>
                <w:rFonts w:ascii="宋体" w:eastAsia="宋体" w:hAnsi="宋体" w:hint="eastAsia"/>
                <w:kern w:val="0"/>
                <w:szCs w:val="21"/>
              </w:rPr>
              <w:t>中目标</w:t>
            </w:r>
            <w:r w:rsidR="003971A3" w:rsidRPr="003971A3">
              <w:rPr>
                <w:rFonts w:ascii="宋体" w:eastAsia="宋体" w:hAnsi="宋体"/>
                <w:kern w:val="0"/>
                <w:szCs w:val="21"/>
              </w:rPr>
              <w:t>1成绩+0.2ｘ期末目标1成绩}/目标1总分；</w:t>
            </w:r>
          </w:p>
        </w:tc>
      </w:tr>
      <w:tr w:rsidR="00322986" w:rsidRPr="002F4D99" w14:paraId="0FE925AE" w14:textId="77777777" w:rsidTr="004D3731">
        <w:trPr>
          <w:trHeight w:val="679"/>
          <w:jc w:val="center"/>
        </w:trPr>
        <w:tc>
          <w:tcPr>
            <w:tcW w:w="1838" w:type="dxa"/>
            <w:shd w:val="clear" w:color="auto" w:fill="auto"/>
            <w:vAlign w:val="center"/>
          </w:tcPr>
          <w:p w14:paraId="13C22EEC"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1142" w:type="dxa"/>
            <w:shd w:val="clear" w:color="auto" w:fill="auto"/>
            <w:vAlign w:val="center"/>
          </w:tcPr>
          <w:p w14:paraId="1B8EC6FD" w14:textId="0EAA054F" w:rsidR="00322986" w:rsidRPr="00322986" w:rsidRDefault="00AE653E" w:rsidP="00DD7B5F">
            <w:pPr>
              <w:spacing w:beforeLines="50" w:before="156" w:afterLines="50" w:after="156"/>
              <w:jc w:val="center"/>
              <w:rPr>
                <w:rFonts w:ascii="宋体" w:eastAsia="宋体" w:hAnsi="宋体"/>
                <w:kern w:val="0"/>
                <w:szCs w:val="21"/>
              </w:rPr>
            </w:pPr>
            <w:r>
              <w:rPr>
                <w:rFonts w:ascii="宋体" w:eastAsia="宋体" w:hAnsi="宋体"/>
              </w:rPr>
              <w:t>3</w:t>
            </w:r>
            <w:r w:rsidR="000F42C3">
              <w:rPr>
                <w:rFonts w:ascii="宋体" w:eastAsia="宋体" w:hAnsi="宋体"/>
              </w:rPr>
              <w:t>0</w:t>
            </w:r>
            <w:r w:rsidR="000F42C3">
              <w:rPr>
                <w:rFonts w:ascii="宋体" w:eastAsia="宋体" w:hAnsi="宋体" w:hint="eastAsia"/>
              </w:rPr>
              <w:t>%</w:t>
            </w:r>
          </w:p>
        </w:tc>
        <w:tc>
          <w:tcPr>
            <w:tcW w:w="1134" w:type="dxa"/>
            <w:shd w:val="clear" w:color="auto" w:fill="auto"/>
            <w:vAlign w:val="center"/>
          </w:tcPr>
          <w:p w14:paraId="4F7494AD" w14:textId="6E6D70A3" w:rsidR="00322986" w:rsidRPr="00322986" w:rsidRDefault="003971A3" w:rsidP="00DD7B5F">
            <w:pPr>
              <w:spacing w:beforeLines="50" w:before="156" w:afterLines="50" w:after="156"/>
              <w:jc w:val="center"/>
              <w:rPr>
                <w:rFonts w:ascii="宋体" w:eastAsia="宋体" w:hAnsi="宋体"/>
                <w:kern w:val="0"/>
                <w:szCs w:val="21"/>
              </w:rPr>
            </w:pPr>
            <w:r>
              <w:rPr>
                <w:rFonts w:ascii="宋体" w:eastAsia="宋体" w:hAnsi="宋体"/>
              </w:rPr>
              <w:t>20</w:t>
            </w:r>
            <w:r w:rsidR="000F42C3">
              <w:rPr>
                <w:rFonts w:ascii="宋体" w:eastAsia="宋体" w:hAnsi="宋体" w:hint="eastAsia"/>
              </w:rPr>
              <w:t>%</w:t>
            </w:r>
          </w:p>
        </w:tc>
        <w:tc>
          <w:tcPr>
            <w:tcW w:w="1134" w:type="dxa"/>
            <w:vAlign w:val="center"/>
          </w:tcPr>
          <w:p w14:paraId="4678969A" w14:textId="169C9AF2" w:rsidR="00322986" w:rsidRPr="00322986" w:rsidRDefault="003971A3" w:rsidP="00DD7B5F">
            <w:pPr>
              <w:spacing w:beforeLines="50" w:before="156" w:afterLines="50" w:after="156"/>
              <w:jc w:val="center"/>
              <w:rPr>
                <w:rFonts w:ascii="宋体" w:eastAsia="宋体" w:hAnsi="宋体"/>
                <w:kern w:val="0"/>
                <w:szCs w:val="21"/>
              </w:rPr>
            </w:pPr>
            <w:r>
              <w:rPr>
                <w:rFonts w:ascii="宋体" w:eastAsia="宋体" w:hAnsi="宋体"/>
              </w:rPr>
              <w:t>50</w:t>
            </w:r>
            <w:r w:rsidR="000F42C3">
              <w:rPr>
                <w:rFonts w:ascii="宋体" w:eastAsia="宋体" w:hAnsi="宋体" w:hint="eastAsia"/>
              </w:rPr>
              <w:t>%</w:t>
            </w:r>
          </w:p>
        </w:tc>
        <w:tc>
          <w:tcPr>
            <w:tcW w:w="2627" w:type="dxa"/>
            <w:shd w:val="clear" w:color="auto" w:fill="auto"/>
            <w:vAlign w:val="center"/>
          </w:tcPr>
          <w:p w14:paraId="1B365F0D" w14:textId="51272444" w:rsidR="00322986" w:rsidRPr="00322986" w:rsidRDefault="003971A3" w:rsidP="00DD7B5F">
            <w:pPr>
              <w:spacing w:beforeLines="50" w:before="156" w:afterLines="50" w:after="156"/>
              <w:rPr>
                <w:rFonts w:ascii="宋体" w:eastAsia="宋体" w:hAnsi="宋体"/>
                <w:kern w:val="0"/>
                <w:szCs w:val="21"/>
              </w:rPr>
            </w:pPr>
            <w:r w:rsidRPr="003971A3">
              <w:rPr>
                <w:rFonts w:ascii="宋体" w:eastAsia="宋体" w:hAnsi="宋体" w:hint="eastAsia"/>
                <w:kern w:val="0"/>
                <w:szCs w:val="21"/>
              </w:rPr>
              <w:t>课程目标</w:t>
            </w:r>
            <w:r w:rsidRPr="003971A3">
              <w:rPr>
                <w:rFonts w:ascii="宋体" w:eastAsia="宋体" w:hAnsi="宋体"/>
                <w:kern w:val="0"/>
                <w:szCs w:val="21"/>
              </w:rPr>
              <w:t>2达成度={0.3ｘ平时目标2成绩+0.3ｘ期中目标2成绩+0.4ｘ期末目标2成绩}/目标2总分；</w:t>
            </w:r>
          </w:p>
        </w:tc>
      </w:tr>
      <w:tr w:rsidR="00322986" w:rsidRPr="003971A3" w14:paraId="12A04144" w14:textId="77777777" w:rsidTr="004D3731">
        <w:trPr>
          <w:trHeight w:val="755"/>
          <w:jc w:val="center"/>
        </w:trPr>
        <w:tc>
          <w:tcPr>
            <w:tcW w:w="1838" w:type="dxa"/>
            <w:shd w:val="clear" w:color="auto" w:fill="auto"/>
            <w:vAlign w:val="center"/>
          </w:tcPr>
          <w:p w14:paraId="7E574146"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1142" w:type="dxa"/>
            <w:shd w:val="clear" w:color="auto" w:fill="auto"/>
            <w:vAlign w:val="center"/>
          </w:tcPr>
          <w:p w14:paraId="74701C0E" w14:textId="74B3BE5E" w:rsidR="00322986" w:rsidRPr="00322986" w:rsidRDefault="00AE653E" w:rsidP="00DD7B5F">
            <w:pPr>
              <w:spacing w:beforeLines="50" w:before="156" w:afterLines="50" w:after="156"/>
              <w:jc w:val="center"/>
              <w:rPr>
                <w:rFonts w:ascii="宋体" w:eastAsia="宋体" w:hAnsi="宋体"/>
                <w:kern w:val="0"/>
                <w:szCs w:val="21"/>
              </w:rPr>
            </w:pPr>
            <w:r>
              <w:rPr>
                <w:rFonts w:ascii="宋体" w:eastAsia="宋体" w:hAnsi="宋体"/>
              </w:rPr>
              <w:t>5</w:t>
            </w:r>
            <w:r w:rsidR="000F42C3">
              <w:rPr>
                <w:rFonts w:ascii="宋体" w:eastAsia="宋体" w:hAnsi="宋体"/>
              </w:rPr>
              <w:t>0</w:t>
            </w:r>
            <w:r w:rsidR="000F42C3">
              <w:rPr>
                <w:rFonts w:ascii="宋体" w:eastAsia="宋体" w:hAnsi="宋体" w:hint="eastAsia"/>
              </w:rPr>
              <w:t>%</w:t>
            </w:r>
          </w:p>
        </w:tc>
        <w:tc>
          <w:tcPr>
            <w:tcW w:w="1134" w:type="dxa"/>
            <w:shd w:val="clear" w:color="auto" w:fill="auto"/>
            <w:vAlign w:val="center"/>
          </w:tcPr>
          <w:p w14:paraId="0BF12838" w14:textId="55B32E81" w:rsidR="00322986" w:rsidRPr="00322986" w:rsidRDefault="003971A3" w:rsidP="00DD7B5F">
            <w:pPr>
              <w:spacing w:beforeLines="50" w:before="156" w:afterLines="50" w:after="156"/>
              <w:jc w:val="center"/>
              <w:rPr>
                <w:rFonts w:ascii="宋体" w:eastAsia="宋体" w:hAnsi="宋体"/>
                <w:kern w:val="0"/>
                <w:szCs w:val="21"/>
              </w:rPr>
            </w:pPr>
            <w:r>
              <w:rPr>
                <w:rFonts w:ascii="宋体" w:eastAsia="宋体" w:hAnsi="宋体"/>
              </w:rPr>
              <w:t>0</w:t>
            </w:r>
            <w:r w:rsidR="000F42C3">
              <w:rPr>
                <w:rFonts w:ascii="宋体" w:eastAsia="宋体" w:hAnsi="宋体" w:hint="eastAsia"/>
              </w:rPr>
              <w:t>%</w:t>
            </w:r>
          </w:p>
        </w:tc>
        <w:tc>
          <w:tcPr>
            <w:tcW w:w="1134" w:type="dxa"/>
            <w:vAlign w:val="center"/>
          </w:tcPr>
          <w:p w14:paraId="3DA0ABCF" w14:textId="2A2FC46A" w:rsidR="00322986" w:rsidRPr="00322986" w:rsidRDefault="003971A3" w:rsidP="00DD7B5F">
            <w:pPr>
              <w:spacing w:beforeLines="50" w:before="156" w:afterLines="50" w:after="156"/>
              <w:jc w:val="center"/>
              <w:rPr>
                <w:rFonts w:ascii="宋体" w:eastAsia="宋体" w:hAnsi="宋体"/>
                <w:kern w:val="0"/>
                <w:szCs w:val="21"/>
              </w:rPr>
            </w:pPr>
            <w:r>
              <w:rPr>
                <w:rFonts w:ascii="宋体" w:eastAsia="宋体" w:hAnsi="宋体"/>
              </w:rPr>
              <w:t>50</w:t>
            </w:r>
            <w:r w:rsidR="000F42C3">
              <w:rPr>
                <w:rFonts w:ascii="宋体" w:eastAsia="宋体" w:hAnsi="宋体" w:hint="eastAsia"/>
              </w:rPr>
              <w:t>%</w:t>
            </w:r>
          </w:p>
        </w:tc>
        <w:tc>
          <w:tcPr>
            <w:tcW w:w="2627" w:type="dxa"/>
            <w:shd w:val="clear" w:color="auto" w:fill="auto"/>
            <w:vAlign w:val="center"/>
          </w:tcPr>
          <w:p w14:paraId="57EBF845" w14:textId="462F7B58" w:rsidR="00322986" w:rsidRPr="00322986" w:rsidRDefault="003971A3" w:rsidP="00DD7B5F">
            <w:pPr>
              <w:spacing w:beforeLines="50" w:before="156" w:afterLines="50" w:after="156"/>
              <w:rPr>
                <w:rFonts w:ascii="宋体" w:eastAsia="宋体" w:hAnsi="宋体"/>
                <w:kern w:val="0"/>
                <w:szCs w:val="21"/>
              </w:rPr>
            </w:pPr>
            <w:r w:rsidRPr="00AE653E">
              <w:rPr>
                <w:rFonts w:ascii="宋体" w:eastAsia="宋体" w:hAnsi="宋体" w:hint="eastAsia"/>
                <w:kern w:val="0"/>
                <w:szCs w:val="21"/>
              </w:rPr>
              <w:t>课程目标</w:t>
            </w:r>
            <w:r>
              <w:rPr>
                <w:rFonts w:ascii="宋体" w:eastAsia="宋体" w:hAnsi="宋体"/>
                <w:kern w:val="0"/>
                <w:szCs w:val="21"/>
              </w:rPr>
              <w:t>3</w:t>
            </w:r>
            <w:r w:rsidRPr="00AE653E">
              <w:rPr>
                <w:rFonts w:ascii="宋体" w:eastAsia="宋体" w:hAnsi="宋体"/>
                <w:kern w:val="0"/>
                <w:szCs w:val="21"/>
              </w:rPr>
              <w:t>达成度={0.</w:t>
            </w:r>
            <w:r>
              <w:rPr>
                <w:rFonts w:ascii="宋体" w:eastAsia="宋体" w:hAnsi="宋体"/>
                <w:kern w:val="0"/>
                <w:szCs w:val="21"/>
              </w:rPr>
              <w:t>5</w:t>
            </w:r>
            <w:r w:rsidRPr="00AE653E">
              <w:rPr>
                <w:rFonts w:ascii="宋体" w:eastAsia="宋体" w:hAnsi="宋体"/>
                <w:kern w:val="0"/>
                <w:szCs w:val="21"/>
              </w:rPr>
              <w:t>ｘ平时目标</w:t>
            </w:r>
            <w:r>
              <w:rPr>
                <w:rFonts w:ascii="宋体" w:eastAsia="宋体" w:hAnsi="宋体"/>
                <w:kern w:val="0"/>
                <w:szCs w:val="21"/>
              </w:rPr>
              <w:t>3</w:t>
            </w:r>
            <w:r w:rsidRPr="00AE653E">
              <w:rPr>
                <w:rFonts w:ascii="宋体" w:eastAsia="宋体" w:hAnsi="宋体"/>
                <w:kern w:val="0"/>
                <w:szCs w:val="21"/>
              </w:rPr>
              <w:t>成绩+</w:t>
            </w:r>
            <w:r>
              <w:rPr>
                <w:rFonts w:ascii="宋体" w:eastAsia="宋体" w:hAnsi="宋体"/>
                <w:kern w:val="0"/>
                <w:szCs w:val="21"/>
              </w:rPr>
              <w:t>0</w:t>
            </w:r>
            <w:r w:rsidRPr="00AE653E">
              <w:rPr>
                <w:rFonts w:ascii="宋体" w:eastAsia="宋体" w:hAnsi="宋体"/>
                <w:kern w:val="0"/>
                <w:szCs w:val="21"/>
              </w:rPr>
              <w:t>ｘ期中目标</w:t>
            </w:r>
            <w:r>
              <w:rPr>
                <w:rFonts w:ascii="宋体" w:eastAsia="宋体" w:hAnsi="宋体"/>
                <w:kern w:val="0"/>
                <w:szCs w:val="21"/>
              </w:rPr>
              <w:t>3</w:t>
            </w:r>
            <w:r w:rsidRPr="00AE653E">
              <w:rPr>
                <w:rFonts w:ascii="宋体" w:eastAsia="宋体" w:hAnsi="宋体"/>
                <w:kern w:val="0"/>
                <w:szCs w:val="21"/>
              </w:rPr>
              <w:t>成绩+0.</w:t>
            </w:r>
            <w:r>
              <w:rPr>
                <w:rFonts w:ascii="宋体" w:eastAsia="宋体" w:hAnsi="宋体"/>
                <w:kern w:val="0"/>
                <w:szCs w:val="21"/>
              </w:rPr>
              <w:t>5</w:t>
            </w:r>
            <w:r w:rsidRPr="00AE653E">
              <w:rPr>
                <w:rFonts w:ascii="宋体" w:eastAsia="宋体" w:hAnsi="宋体"/>
                <w:kern w:val="0"/>
                <w:szCs w:val="21"/>
              </w:rPr>
              <w:t>ｘ期末目标</w:t>
            </w:r>
            <w:r>
              <w:rPr>
                <w:rFonts w:ascii="宋体" w:eastAsia="宋体" w:hAnsi="宋体"/>
                <w:kern w:val="0"/>
                <w:szCs w:val="21"/>
              </w:rPr>
              <w:t>3</w:t>
            </w:r>
            <w:r w:rsidRPr="00AE653E">
              <w:rPr>
                <w:rFonts w:ascii="宋体" w:eastAsia="宋体" w:hAnsi="宋体"/>
                <w:kern w:val="0"/>
                <w:szCs w:val="21"/>
              </w:rPr>
              <w:t>成绩}/目标</w:t>
            </w:r>
            <w:r>
              <w:rPr>
                <w:rFonts w:ascii="宋体" w:eastAsia="宋体" w:hAnsi="宋体"/>
                <w:kern w:val="0"/>
                <w:szCs w:val="21"/>
              </w:rPr>
              <w:t>2</w:t>
            </w:r>
            <w:r w:rsidRPr="00AE653E">
              <w:rPr>
                <w:rFonts w:ascii="宋体" w:eastAsia="宋体" w:hAnsi="宋体"/>
                <w:kern w:val="0"/>
                <w:szCs w:val="21"/>
              </w:rPr>
              <w:t>总分</w:t>
            </w:r>
          </w:p>
        </w:tc>
      </w:tr>
    </w:tbl>
    <w:p w14:paraId="0B56DA5C" w14:textId="2EDFA69C"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3C755618" w14:textId="77777777" w:rsidTr="00EF60AD">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E03AEE6"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0E597F3B"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A72AD76"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7AFC07E8" w14:textId="77777777" w:rsidTr="00EF60AD">
        <w:trPr>
          <w:trHeight w:val="454"/>
          <w:tblHeader/>
          <w:jc w:val="center"/>
        </w:trPr>
        <w:tc>
          <w:tcPr>
            <w:tcW w:w="993" w:type="dxa"/>
            <w:vMerge/>
            <w:tcBorders>
              <w:left w:val="single" w:sz="4" w:space="0" w:color="auto"/>
              <w:right w:val="single" w:sz="4" w:space="0" w:color="auto"/>
            </w:tcBorders>
            <w:vAlign w:val="center"/>
          </w:tcPr>
          <w:p w14:paraId="7C74A278"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189C7F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DC7FCD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3C3C400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E70A6D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72BDEB6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6EA074D8" w14:textId="77777777" w:rsidTr="00EF60AD">
        <w:trPr>
          <w:trHeight w:val="449"/>
          <w:tblHeader/>
          <w:jc w:val="center"/>
        </w:trPr>
        <w:tc>
          <w:tcPr>
            <w:tcW w:w="993" w:type="dxa"/>
            <w:vMerge/>
            <w:tcBorders>
              <w:left w:val="single" w:sz="4" w:space="0" w:color="auto"/>
              <w:right w:val="single" w:sz="4" w:space="0" w:color="auto"/>
            </w:tcBorders>
            <w:vAlign w:val="center"/>
          </w:tcPr>
          <w:p w14:paraId="31C8527B"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D11149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350ECB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12969B2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6CBCDA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39CBA3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08A19BE9" w14:textId="77777777" w:rsidTr="00EF60AD">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1CAF6A66"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0917C23"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853FD3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926112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46CEDC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31EA67E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16AD26DF"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AE6DE96"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5F5E906"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05F95E6E" w14:textId="1723FD3F" w:rsidR="00DE7849" w:rsidRPr="00F56396" w:rsidRDefault="00D042C0" w:rsidP="00DE7849">
            <w:pPr>
              <w:spacing w:beforeLines="50" w:before="156" w:afterLines="50" w:after="156"/>
              <w:rPr>
                <w:rFonts w:ascii="宋体" w:eastAsia="宋体" w:hAnsi="宋体"/>
                <w:szCs w:val="21"/>
              </w:rPr>
            </w:pPr>
            <w:r>
              <w:rPr>
                <w:rFonts w:ascii="宋体" w:eastAsia="宋体" w:hAnsi="宋体" w:hint="eastAsia"/>
                <w:szCs w:val="21"/>
              </w:rPr>
              <w:t>充分掌握相关概念；对</w:t>
            </w:r>
            <w:r w:rsidR="00D434B6">
              <w:rPr>
                <w:rFonts w:ascii="宋体" w:eastAsia="宋体" w:hAnsi="宋体" w:hint="eastAsia"/>
                <w:szCs w:val="21"/>
              </w:rPr>
              <w:t>风景园空间行为与心理的相关概念与理论充分了解并掌握</w:t>
            </w:r>
            <w:r>
              <w:rPr>
                <w:rFonts w:ascii="宋体" w:eastAsia="宋体" w:hAnsi="宋体" w:hint="eastAsia"/>
                <w:szCs w:val="21"/>
              </w:rPr>
              <w:t>，言之凿凿，研究有深度。</w:t>
            </w:r>
          </w:p>
        </w:tc>
        <w:tc>
          <w:tcPr>
            <w:tcW w:w="1984" w:type="dxa"/>
            <w:tcBorders>
              <w:top w:val="single" w:sz="4" w:space="0" w:color="auto"/>
              <w:left w:val="single" w:sz="4" w:space="0" w:color="auto"/>
              <w:bottom w:val="single" w:sz="4" w:space="0" w:color="auto"/>
              <w:right w:val="single" w:sz="4" w:space="0" w:color="auto"/>
            </w:tcBorders>
          </w:tcPr>
          <w:p w14:paraId="4AA84DDE" w14:textId="50DA8553" w:rsidR="00DE7849" w:rsidRPr="00F56396" w:rsidRDefault="00D042C0" w:rsidP="00DE7849">
            <w:pPr>
              <w:spacing w:beforeLines="50" w:before="156" w:afterLines="50" w:after="156"/>
              <w:rPr>
                <w:rFonts w:ascii="宋体" w:eastAsia="宋体" w:hAnsi="宋体"/>
                <w:szCs w:val="21"/>
              </w:rPr>
            </w:pPr>
            <w:r>
              <w:rPr>
                <w:rFonts w:ascii="宋体" w:eastAsia="宋体" w:hAnsi="宋体" w:hint="eastAsia"/>
                <w:szCs w:val="21"/>
              </w:rPr>
              <w:t>较好掌握相关概念；对</w:t>
            </w:r>
            <w:r w:rsidR="00D434B6" w:rsidRPr="00D434B6">
              <w:rPr>
                <w:rFonts w:ascii="宋体" w:eastAsia="宋体" w:hAnsi="宋体" w:hint="eastAsia"/>
                <w:szCs w:val="21"/>
              </w:rPr>
              <w:t>风景园空间行为与心理的相关概念与理论</w:t>
            </w:r>
            <w:r w:rsidR="00D434B6">
              <w:rPr>
                <w:rFonts w:ascii="宋体" w:eastAsia="宋体" w:hAnsi="宋体" w:hint="eastAsia"/>
                <w:szCs w:val="21"/>
              </w:rPr>
              <w:t>有较好的认识，</w:t>
            </w:r>
            <w:r>
              <w:rPr>
                <w:rFonts w:ascii="宋体" w:eastAsia="宋体" w:hAnsi="宋体" w:hint="eastAsia"/>
                <w:szCs w:val="21"/>
              </w:rPr>
              <w:t>研究较有深度，比较合理。</w:t>
            </w:r>
          </w:p>
        </w:tc>
        <w:tc>
          <w:tcPr>
            <w:tcW w:w="1843" w:type="dxa"/>
            <w:tcBorders>
              <w:top w:val="single" w:sz="4" w:space="0" w:color="auto"/>
              <w:left w:val="single" w:sz="4" w:space="0" w:color="auto"/>
              <w:bottom w:val="single" w:sz="4" w:space="0" w:color="auto"/>
              <w:right w:val="single" w:sz="4" w:space="0" w:color="auto"/>
            </w:tcBorders>
          </w:tcPr>
          <w:p w14:paraId="35C0286C" w14:textId="180037C0" w:rsidR="00DE7849" w:rsidRPr="00F56396" w:rsidRDefault="00D042C0" w:rsidP="00DE7849">
            <w:pPr>
              <w:spacing w:beforeLines="50" w:before="156" w:afterLines="50" w:after="156"/>
              <w:rPr>
                <w:rFonts w:ascii="宋体" w:eastAsia="宋体" w:hAnsi="宋体"/>
                <w:szCs w:val="21"/>
              </w:rPr>
            </w:pPr>
            <w:r>
              <w:rPr>
                <w:rFonts w:ascii="宋体" w:eastAsia="宋体" w:hAnsi="宋体" w:hint="eastAsia"/>
                <w:szCs w:val="21"/>
              </w:rPr>
              <w:t>一般掌握相关概念；对</w:t>
            </w:r>
            <w:r w:rsidR="00D434B6" w:rsidRPr="00D434B6">
              <w:rPr>
                <w:rFonts w:ascii="宋体" w:eastAsia="宋体" w:hAnsi="宋体" w:hint="eastAsia"/>
                <w:szCs w:val="21"/>
              </w:rPr>
              <w:t>风景园空间行为与心理的相关概念与理论</w:t>
            </w:r>
            <w:r>
              <w:rPr>
                <w:rFonts w:ascii="宋体" w:eastAsia="宋体" w:hAnsi="宋体" w:hint="eastAsia"/>
                <w:szCs w:val="21"/>
              </w:rPr>
              <w:t>有一般认识，研究程度一般。</w:t>
            </w:r>
          </w:p>
        </w:tc>
        <w:tc>
          <w:tcPr>
            <w:tcW w:w="1779" w:type="dxa"/>
            <w:tcBorders>
              <w:top w:val="single" w:sz="4" w:space="0" w:color="auto"/>
              <w:left w:val="single" w:sz="4" w:space="0" w:color="auto"/>
              <w:bottom w:val="single" w:sz="4" w:space="0" w:color="auto"/>
              <w:right w:val="single" w:sz="4" w:space="0" w:color="auto"/>
            </w:tcBorders>
          </w:tcPr>
          <w:p w14:paraId="27DB8ADB" w14:textId="3A8EC43F" w:rsidR="00DE7849" w:rsidRPr="00F56396" w:rsidRDefault="00D042C0" w:rsidP="00DE7849">
            <w:pPr>
              <w:spacing w:beforeLines="50" w:before="156" w:afterLines="50" w:after="156"/>
              <w:rPr>
                <w:rFonts w:ascii="宋体" w:eastAsia="宋体" w:hAnsi="宋体"/>
                <w:szCs w:val="21"/>
              </w:rPr>
            </w:pPr>
            <w:r>
              <w:rPr>
                <w:rFonts w:ascii="宋体" w:eastAsia="宋体" w:hAnsi="宋体" w:hint="eastAsia"/>
                <w:szCs w:val="21"/>
              </w:rPr>
              <w:t>能够区分相关概念，掌握一般的定义和思想，研究较表层，但基本合乎规范</w:t>
            </w:r>
          </w:p>
        </w:tc>
        <w:tc>
          <w:tcPr>
            <w:tcW w:w="1779" w:type="dxa"/>
            <w:tcBorders>
              <w:top w:val="single" w:sz="4" w:space="0" w:color="auto"/>
              <w:left w:val="single" w:sz="4" w:space="0" w:color="auto"/>
              <w:bottom w:val="single" w:sz="4" w:space="0" w:color="auto"/>
              <w:right w:val="single" w:sz="4" w:space="0" w:color="auto"/>
            </w:tcBorders>
          </w:tcPr>
          <w:p w14:paraId="2C6AC24F" w14:textId="75237898" w:rsidR="00DE7849" w:rsidRPr="00F56396" w:rsidRDefault="00D042C0" w:rsidP="00DE7849">
            <w:pPr>
              <w:spacing w:beforeLines="50" w:before="156" w:afterLines="50" w:after="156"/>
              <w:rPr>
                <w:rFonts w:ascii="宋体" w:eastAsia="宋体" w:hAnsi="宋体"/>
                <w:szCs w:val="21"/>
              </w:rPr>
            </w:pPr>
            <w:r>
              <w:rPr>
                <w:rFonts w:ascii="宋体" w:eastAsia="宋体" w:hAnsi="宋体" w:hint="eastAsia"/>
                <w:szCs w:val="21"/>
              </w:rPr>
              <w:t>不能区分相关概念，不能掌握</w:t>
            </w:r>
            <w:r w:rsidR="00D434B6" w:rsidRPr="00D434B6">
              <w:rPr>
                <w:rFonts w:ascii="宋体" w:eastAsia="宋体" w:hAnsi="宋体" w:hint="eastAsia"/>
                <w:szCs w:val="21"/>
              </w:rPr>
              <w:t>风景园空间行为与心理相关概念与理论</w:t>
            </w:r>
            <w:r>
              <w:rPr>
                <w:rFonts w:ascii="宋体" w:eastAsia="宋体" w:hAnsi="宋体" w:hint="eastAsia"/>
                <w:szCs w:val="21"/>
              </w:rPr>
              <w:t>的知识体系，不合乎研究规范，有较大漏洞</w:t>
            </w:r>
          </w:p>
        </w:tc>
      </w:tr>
      <w:tr w:rsidR="00DE7849" w:rsidRPr="002F4D99" w14:paraId="29A19987"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BB8E825"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FAE9095"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76ED865B" w14:textId="27C85CF3" w:rsidR="00DE7849" w:rsidRPr="00F56396" w:rsidRDefault="00D042C0" w:rsidP="00DE7849">
            <w:pPr>
              <w:spacing w:beforeLines="50" w:before="156" w:afterLines="50" w:after="156"/>
              <w:rPr>
                <w:rFonts w:ascii="宋体" w:eastAsia="宋体" w:hAnsi="宋体"/>
                <w:szCs w:val="21"/>
              </w:rPr>
            </w:pPr>
            <w:r>
              <w:rPr>
                <w:rFonts w:ascii="宋体" w:eastAsia="宋体" w:hAnsi="宋体" w:hint="eastAsia"/>
                <w:szCs w:val="21"/>
              </w:rPr>
              <w:t>能够通过</w:t>
            </w:r>
            <w:r w:rsidR="00406090">
              <w:rPr>
                <w:rFonts w:ascii="宋体" w:eastAsia="宋体" w:hAnsi="宋体" w:hint="eastAsia"/>
                <w:szCs w:val="21"/>
              </w:rPr>
              <w:t>阅读国内外文献，充分掌握</w:t>
            </w:r>
            <w:r w:rsidR="00D434B6" w:rsidRPr="00D434B6">
              <w:rPr>
                <w:rFonts w:ascii="宋体" w:eastAsia="宋体" w:hAnsi="宋体" w:hint="eastAsia"/>
                <w:szCs w:val="21"/>
              </w:rPr>
              <w:t>风景园林</w:t>
            </w:r>
            <w:r w:rsidR="00D434B6">
              <w:rPr>
                <w:rFonts w:ascii="宋体" w:eastAsia="宋体" w:hAnsi="宋体" w:hint="eastAsia"/>
                <w:szCs w:val="21"/>
              </w:rPr>
              <w:t>空间</w:t>
            </w:r>
            <w:r w:rsidR="00D434B6" w:rsidRPr="00D434B6">
              <w:rPr>
                <w:rFonts w:ascii="宋体" w:eastAsia="宋体" w:hAnsi="宋体" w:hint="eastAsia"/>
                <w:szCs w:val="21"/>
              </w:rPr>
              <w:t>设计的相关概念与理论</w:t>
            </w:r>
            <w:r w:rsidR="00406090">
              <w:rPr>
                <w:rFonts w:ascii="宋体" w:eastAsia="宋体" w:hAnsi="宋体" w:hint="eastAsia"/>
                <w:szCs w:val="21"/>
              </w:rPr>
              <w:t>，</w:t>
            </w:r>
            <w:r w:rsidR="00296E17">
              <w:rPr>
                <w:rFonts w:ascii="宋体" w:eastAsia="宋体" w:hAnsi="宋体" w:hint="eastAsia"/>
                <w:szCs w:val="21"/>
              </w:rPr>
              <w:t>研究有深度，体现较高的洞察力和文字表述能力。</w:t>
            </w:r>
          </w:p>
        </w:tc>
        <w:tc>
          <w:tcPr>
            <w:tcW w:w="1984" w:type="dxa"/>
            <w:tcBorders>
              <w:top w:val="single" w:sz="4" w:space="0" w:color="auto"/>
              <w:left w:val="single" w:sz="4" w:space="0" w:color="auto"/>
              <w:bottom w:val="single" w:sz="4" w:space="0" w:color="auto"/>
              <w:right w:val="single" w:sz="4" w:space="0" w:color="auto"/>
            </w:tcBorders>
          </w:tcPr>
          <w:p w14:paraId="11485649" w14:textId="327B0F28" w:rsidR="00DE7849" w:rsidRPr="00F56396" w:rsidRDefault="00296E17" w:rsidP="00DE7849">
            <w:pPr>
              <w:spacing w:beforeLines="50" w:before="156" w:afterLines="50" w:after="156"/>
              <w:rPr>
                <w:rFonts w:ascii="宋体" w:eastAsia="宋体" w:hAnsi="宋体"/>
                <w:szCs w:val="21"/>
              </w:rPr>
            </w:pPr>
            <w:r>
              <w:rPr>
                <w:rFonts w:ascii="宋体" w:eastAsia="宋体" w:hAnsi="宋体" w:hint="eastAsia"/>
                <w:szCs w:val="21"/>
              </w:rPr>
              <w:t>能够查阅相关文献，掌握</w:t>
            </w:r>
            <w:r w:rsidR="00D434B6">
              <w:rPr>
                <w:rFonts w:ascii="宋体" w:eastAsia="宋体" w:hAnsi="宋体" w:hint="eastAsia"/>
                <w:szCs w:val="21"/>
              </w:rPr>
              <w:t>和理解</w:t>
            </w:r>
            <w:r w:rsidR="00D434B6" w:rsidRPr="00D434B6">
              <w:rPr>
                <w:rFonts w:ascii="宋体" w:eastAsia="宋体" w:hAnsi="宋体" w:hint="eastAsia"/>
                <w:szCs w:val="21"/>
              </w:rPr>
              <w:t>风景园林空间设计</w:t>
            </w:r>
            <w:r>
              <w:rPr>
                <w:rFonts w:ascii="宋体" w:eastAsia="宋体" w:hAnsi="宋体" w:hint="eastAsia"/>
                <w:szCs w:val="21"/>
              </w:rPr>
              <w:t>，研究比较全面、系统，比较合理。</w:t>
            </w:r>
          </w:p>
        </w:tc>
        <w:tc>
          <w:tcPr>
            <w:tcW w:w="1843" w:type="dxa"/>
            <w:tcBorders>
              <w:top w:val="single" w:sz="4" w:space="0" w:color="auto"/>
              <w:left w:val="single" w:sz="4" w:space="0" w:color="auto"/>
              <w:bottom w:val="single" w:sz="4" w:space="0" w:color="auto"/>
              <w:right w:val="single" w:sz="4" w:space="0" w:color="auto"/>
            </w:tcBorders>
          </w:tcPr>
          <w:p w14:paraId="1F22E080" w14:textId="41A235E7" w:rsidR="00DE7849" w:rsidRPr="00F56396" w:rsidRDefault="00477998" w:rsidP="00DE7849">
            <w:pPr>
              <w:spacing w:beforeLines="50" w:before="156" w:afterLines="50" w:after="156"/>
              <w:rPr>
                <w:rFonts w:ascii="宋体" w:eastAsia="宋体" w:hAnsi="宋体"/>
                <w:szCs w:val="21"/>
              </w:rPr>
            </w:pPr>
            <w:r>
              <w:rPr>
                <w:rFonts w:ascii="宋体" w:eastAsia="宋体" w:hAnsi="宋体" w:hint="eastAsia"/>
                <w:szCs w:val="21"/>
              </w:rPr>
              <w:t>能够通过教材阅读，掌握</w:t>
            </w:r>
            <w:r w:rsidR="00D434B6" w:rsidRPr="00D434B6">
              <w:rPr>
                <w:rFonts w:ascii="宋体" w:eastAsia="宋体" w:hAnsi="宋体" w:hint="eastAsia"/>
                <w:szCs w:val="21"/>
              </w:rPr>
              <w:t>风景园林空间设计</w:t>
            </w:r>
            <w:r>
              <w:rPr>
                <w:rFonts w:ascii="宋体" w:eastAsia="宋体" w:hAnsi="宋体" w:hint="eastAsia"/>
                <w:szCs w:val="21"/>
              </w:rPr>
              <w:t>，能够</w:t>
            </w:r>
            <w:r w:rsidR="00D434B6">
              <w:rPr>
                <w:rFonts w:ascii="宋体" w:eastAsia="宋体" w:hAnsi="宋体" w:hint="eastAsia"/>
                <w:szCs w:val="21"/>
              </w:rPr>
              <w:t>举一反三</w:t>
            </w:r>
            <w:r>
              <w:rPr>
                <w:rFonts w:ascii="宋体" w:eastAsia="宋体" w:hAnsi="宋体" w:hint="eastAsia"/>
                <w:szCs w:val="21"/>
              </w:rPr>
              <w:t>，研究比较全面、合理。</w:t>
            </w:r>
          </w:p>
        </w:tc>
        <w:tc>
          <w:tcPr>
            <w:tcW w:w="1779" w:type="dxa"/>
            <w:tcBorders>
              <w:top w:val="single" w:sz="4" w:space="0" w:color="auto"/>
              <w:left w:val="single" w:sz="4" w:space="0" w:color="auto"/>
              <w:bottom w:val="single" w:sz="4" w:space="0" w:color="auto"/>
              <w:right w:val="single" w:sz="4" w:space="0" w:color="auto"/>
            </w:tcBorders>
          </w:tcPr>
          <w:p w14:paraId="180B47E6" w14:textId="316F0C9F" w:rsidR="00DE7849" w:rsidRPr="00F56396" w:rsidRDefault="00477998" w:rsidP="00DE7849">
            <w:pPr>
              <w:spacing w:beforeLines="50" w:before="156" w:afterLines="50" w:after="156"/>
              <w:rPr>
                <w:rFonts w:ascii="宋体" w:eastAsia="宋体" w:hAnsi="宋体"/>
                <w:szCs w:val="21"/>
              </w:rPr>
            </w:pPr>
            <w:r>
              <w:rPr>
                <w:rFonts w:ascii="宋体" w:eastAsia="宋体" w:hAnsi="宋体" w:hint="eastAsia"/>
                <w:szCs w:val="21"/>
              </w:rPr>
              <w:t>能够通过教材阅读掌握</w:t>
            </w:r>
            <w:r w:rsidR="00D434B6" w:rsidRPr="00D434B6">
              <w:rPr>
                <w:rFonts w:ascii="宋体" w:eastAsia="宋体" w:hAnsi="宋体" w:hint="eastAsia"/>
                <w:szCs w:val="21"/>
              </w:rPr>
              <w:t>风景园林空间设计</w:t>
            </w:r>
            <w:r w:rsidR="00D434B6">
              <w:rPr>
                <w:rFonts w:ascii="宋体" w:eastAsia="宋体" w:hAnsi="宋体" w:hint="eastAsia"/>
                <w:szCs w:val="21"/>
              </w:rPr>
              <w:t>的基本手法</w:t>
            </w:r>
            <w:r>
              <w:rPr>
                <w:rFonts w:ascii="宋体" w:eastAsia="宋体" w:hAnsi="宋体" w:hint="eastAsia"/>
                <w:szCs w:val="21"/>
              </w:rPr>
              <w:t>，基本了解</w:t>
            </w:r>
            <w:r w:rsidR="00D434B6">
              <w:rPr>
                <w:rFonts w:ascii="宋体" w:eastAsia="宋体" w:hAnsi="宋体" w:hint="eastAsia"/>
                <w:szCs w:val="21"/>
              </w:rPr>
              <w:t>相关概念和理论</w:t>
            </w:r>
            <w:r>
              <w:rPr>
                <w:rFonts w:ascii="宋体" w:eastAsia="宋体" w:hAnsi="宋体" w:hint="eastAsia"/>
                <w:szCs w:val="21"/>
              </w:rPr>
              <w:t>，研究有一定疏漏。</w:t>
            </w:r>
          </w:p>
        </w:tc>
        <w:tc>
          <w:tcPr>
            <w:tcW w:w="1779" w:type="dxa"/>
            <w:tcBorders>
              <w:top w:val="single" w:sz="4" w:space="0" w:color="auto"/>
              <w:left w:val="single" w:sz="4" w:space="0" w:color="auto"/>
              <w:bottom w:val="single" w:sz="4" w:space="0" w:color="auto"/>
              <w:right w:val="single" w:sz="4" w:space="0" w:color="auto"/>
            </w:tcBorders>
          </w:tcPr>
          <w:p w14:paraId="03D1FB48" w14:textId="3F96D597" w:rsidR="00DE7849" w:rsidRPr="00F56396" w:rsidRDefault="00477998" w:rsidP="00DE7849">
            <w:pPr>
              <w:spacing w:beforeLines="50" w:before="156" w:afterLines="50" w:after="156"/>
              <w:rPr>
                <w:rFonts w:ascii="宋体" w:eastAsia="宋体" w:hAnsi="宋体"/>
                <w:szCs w:val="21"/>
              </w:rPr>
            </w:pPr>
            <w:r>
              <w:rPr>
                <w:rFonts w:ascii="宋体" w:eastAsia="宋体" w:hAnsi="宋体" w:hint="eastAsia"/>
                <w:szCs w:val="21"/>
              </w:rPr>
              <w:t>不能掌握</w:t>
            </w:r>
            <w:r w:rsidR="00D434B6" w:rsidRPr="00D434B6">
              <w:rPr>
                <w:rFonts w:ascii="宋体" w:eastAsia="宋体" w:hAnsi="宋体" w:hint="eastAsia"/>
                <w:szCs w:val="21"/>
              </w:rPr>
              <w:t>风景园林空间设计</w:t>
            </w:r>
            <w:r w:rsidR="00D434B6">
              <w:rPr>
                <w:rFonts w:ascii="宋体" w:eastAsia="宋体" w:hAnsi="宋体" w:hint="eastAsia"/>
                <w:szCs w:val="21"/>
              </w:rPr>
              <w:t>的相关手法与理论</w:t>
            </w:r>
            <w:r>
              <w:rPr>
                <w:rFonts w:ascii="宋体" w:eastAsia="宋体" w:hAnsi="宋体" w:hint="eastAsia"/>
                <w:szCs w:val="21"/>
              </w:rPr>
              <w:t>，研究有较大疏漏，不能形成有效的文字说明。</w:t>
            </w:r>
          </w:p>
        </w:tc>
      </w:tr>
      <w:tr w:rsidR="00DE7849" w:rsidRPr="002F4D99" w14:paraId="1E6DA6EC"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78B9581"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0F337F4"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lastRenderedPageBreak/>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0DB64710" w14:textId="1245D189" w:rsidR="00DE7849" w:rsidRPr="00F56396" w:rsidRDefault="00477998" w:rsidP="00DE7849">
            <w:pPr>
              <w:spacing w:beforeLines="50" w:before="156" w:afterLines="50" w:after="156"/>
              <w:rPr>
                <w:rFonts w:ascii="宋体" w:eastAsia="宋体" w:hAnsi="宋体"/>
                <w:szCs w:val="21"/>
              </w:rPr>
            </w:pPr>
            <w:r>
              <w:rPr>
                <w:rFonts w:ascii="宋体" w:eastAsia="宋体" w:hAnsi="宋体" w:hint="eastAsia"/>
                <w:szCs w:val="21"/>
              </w:rPr>
              <w:lastRenderedPageBreak/>
              <w:t>充分掌</w:t>
            </w:r>
            <w:r w:rsidR="00D434B6">
              <w:rPr>
                <w:rFonts w:ascii="宋体" w:eastAsia="宋体" w:hAnsi="宋体" w:hint="eastAsia"/>
                <w:szCs w:val="21"/>
              </w:rPr>
              <w:t>风景园林材</w:t>
            </w:r>
            <w:r w:rsidR="00D434B6">
              <w:rPr>
                <w:rFonts w:ascii="宋体" w:eastAsia="宋体" w:hAnsi="宋体" w:hint="eastAsia"/>
                <w:szCs w:val="21"/>
              </w:rPr>
              <w:lastRenderedPageBreak/>
              <w:t>料的相关</w:t>
            </w:r>
            <w:r>
              <w:rPr>
                <w:rFonts w:ascii="宋体" w:eastAsia="宋体" w:hAnsi="宋体" w:hint="eastAsia"/>
                <w:szCs w:val="21"/>
              </w:rPr>
              <w:t>知识，并转化成合理的概念，</w:t>
            </w:r>
            <w:r w:rsidR="00D434B6">
              <w:rPr>
                <w:rFonts w:ascii="宋体" w:eastAsia="宋体" w:hAnsi="宋体" w:hint="eastAsia"/>
                <w:szCs w:val="21"/>
              </w:rPr>
              <w:t>作业、考试的</w:t>
            </w:r>
            <w:r>
              <w:rPr>
                <w:rFonts w:ascii="宋体" w:eastAsia="宋体" w:hAnsi="宋体" w:hint="eastAsia"/>
                <w:szCs w:val="21"/>
              </w:rPr>
              <w:t>文字及图纸规范、美观。</w:t>
            </w:r>
          </w:p>
        </w:tc>
        <w:tc>
          <w:tcPr>
            <w:tcW w:w="1984" w:type="dxa"/>
            <w:tcBorders>
              <w:top w:val="single" w:sz="4" w:space="0" w:color="auto"/>
              <w:left w:val="single" w:sz="4" w:space="0" w:color="auto"/>
              <w:bottom w:val="single" w:sz="4" w:space="0" w:color="auto"/>
              <w:right w:val="single" w:sz="4" w:space="0" w:color="auto"/>
            </w:tcBorders>
          </w:tcPr>
          <w:p w14:paraId="24D0E5DD" w14:textId="3C2FD687" w:rsidR="00DE7849" w:rsidRPr="00F56396" w:rsidRDefault="00477998" w:rsidP="00DE7849">
            <w:pPr>
              <w:spacing w:beforeLines="50" w:before="156" w:afterLines="50" w:after="156"/>
              <w:rPr>
                <w:rFonts w:ascii="宋体" w:eastAsia="宋体" w:hAnsi="宋体"/>
                <w:szCs w:val="21"/>
              </w:rPr>
            </w:pPr>
            <w:r>
              <w:rPr>
                <w:rFonts w:ascii="宋体" w:eastAsia="宋体" w:hAnsi="宋体" w:hint="eastAsia"/>
                <w:szCs w:val="21"/>
              </w:rPr>
              <w:lastRenderedPageBreak/>
              <w:t>能够掌握</w:t>
            </w:r>
            <w:r w:rsidR="00D434B6" w:rsidRPr="00D434B6">
              <w:rPr>
                <w:rFonts w:ascii="宋体" w:eastAsia="宋体" w:hAnsi="宋体" w:hint="eastAsia"/>
                <w:szCs w:val="21"/>
              </w:rPr>
              <w:t>风景园林</w:t>
            </w:r>
            <w:r w:rsidR="00D434B6" w:rsidRPr="00D434B6">
              <w:rPr>
                <w:rFonts w:ascii="宋体" w:eastAsia="宋体" w:hAnsi="宋体" w:hint="eastAsia"/>
                <w:szCs w:val="21"/>
              </w:rPr>
              <w:lastRenderedPageBreak/>
              <w:t>材料的</w:t>
            </w:r>
            <w:r w:rsidR="00D434B6">
              <w:rPr>
                <w:rFonts w:ascii="宋体" w:eastAsia="宋体" w:hAnsi="宋体" w:hint="eastAsia"/>
                <w:szCs w:val="21"/>
              </w:rPr>
              <w:t>知识</w:t>
            </w:r>
            <w:r>
              <w:rPr>
                <w:rFonts w:ascii="宋体" w:eastAsia="宋体" w:hAnsi="宋体" w:hint="eastAsia"/>
                <w:szCs w:val="21"/>
              </w:rPr>
              <w:t>，</w:t>
            </w:r>
            <w:r w:rsidR="00D434B6">
              <w:rPr>
                <w:rFonts w:ascii="宋体" w:eastAsia="宋体" w:hAnsi="宋体" w:hint="eastAsia"/>
                <w:szCs w:val="21"/>
              </w:rPr>
              <w:t>作业、考试的</w:t>
            </w:r>
            <w:r>
              <w:rPr>
                <w:rFonts w:ascii="宋体" w:eastAsia="宋体" w:hAnsi="宋体" w:hint="eastAsia"/>
                <w:szCs w:val="21"/>
              </w:rPr>
              <w:t>文本及图纸规范。</w:t>
            </w:r>
          </w:p>
        </w:tc>
        <w:tc>
          <w:tcPr>
            <w:tcW w:w="1843" w:type="dxa"/>
            <w:tcBorders>
              <w:top w:val="single" w:sz="4" w:space="0" w:color="auto"/>
              <w:left w:val="single" w:sz="4" w:space="0" w:color="auto"/>
              <w:bottom w:val="single" w:sz="4" w:space="0" w:color="auto"/>
              <w:right w:val="single" w:sz="4" w:space="0" w:color="auto"/>
            </w:tcBorders>
          </w:tcPr>
          <w:p w14:paraId="7D0F2556" w14:textId="6E0E7873" w:rsidR="00DE7849" w:rsidRPr="00F56396" w:rsidRDefault="00477998" w:rsidP="00DE7849">
            <w:pPr>
              <w:spacing w:beforeLines="50" w:before="156" w:afterLines="50" w:after="156"/>
              <w:rPr>
                <w:rFonts w:ascii="宋体" w:eastAsia="宋体" w:hAnsi="宋体"/>
                <w:szCs w:val="21"/>
              </w:rPr>
            </w:pPr>
            <w:r>
              <w:rPr>
                <w:rFonts w:ascii="宋体" w:eastAsia="宋体" w:hAnsi="宋体" w:hint="eastAsia"/>
                <w:szCs w:val="21"/>
              </w:rPr>
              <w:lastRenderedPageBreak/>
              <w:t>能够基本掌握</w:t>
            </w:r>
            <w:r w:rsidR="00D434B6" w:rsidRPr="00D434B6">
              <w:rPr>
                <w:rFonts w:ascii="宋体" w:eastAsia="宋体" w:hAnsi="宋体" w:hint="eastAsia"/>
                <w:szCs w:val="21"/>
              </w:rPr>
              <w:t>风</w:t>
            </w:r>
            <w:r w:rsidR="00D434B6" w:rsidRPr="00D434B6">
              <w:rPr>
                <w:rFonts w:ascii="宋体" w:eastAsia="宋体" w:hAnsi="宋体" w:hint="eastAsia"/>
                <w:szCs w:val="21"/>
              </w:rPr>
              <w:lastRenderedPageBreak/>
              <w:t>景园林材料的</w:t>
            </w:r>
            <w:r w:rsidR="00D434B6">
              <w:rPr>
                <w:rFonts w:ascii="宋体" w:eastAsia="宋体" w:hAnsi="宋体" w:hint="eastAsia"/>
                <w:szCs w:val="21"/>
              </w:rPr>
              <w:t>知识</w:t>
            </w:r>
            <w:r w:rsidR="000E47FD">
              <w:rPr>
                <w:rFonts w:ascii="宋体" w:eastAsia="宋体" w:hAnsi="宋体" w:hint="eastAsia"/>
                <w:szCs w:val="21"/>
              </w:rPr>
              <w:t>，但描述存在少量不准确，</w:t>
            </w:r>
            <w:r w:rsidR="00D434B6">
              <w:rPr>
                <w:rFonts w:ascii="宋体" w:eastAsia="宋体" w:hAnsi="宋体" w:hint="eastAsia"/>
                <w:szCs w:val="21"/>
              </w:rPr>
              <w:t>作业、考试的</w:t>
            </w:r>
            <w:r w:rsidR="000E47FD">
              <w:rPr>
                <w:rFonts w:ascii="宋体" w:eastAsia="宋体" w:hAnsi="宋体" w:hint="eastAsia"/>
                <w:szCs w:val="21"/>
              </w:rPr>
              <w:t>文本及图纸比较规范。</w:t>
            </w:r>
          </w:p>
        </w:tc>
        <w:tc>
          <w:tcPr>
            <w:tcW w:w="1779" w:type="dxa"/>
            <w:tcBorders>
              <w:top w:val="single" w:sz="4" w:space="0" w:color="auto"/>
              <w:left w:val="single" w:sz="4" w:space="0" w:color="auto"/>
              <w:bottom w:val="single" w:sz="4" w:space="0" w:color="auto"/>
              <w:right w:val="single" w:sz="4" w:space="0" w:color="auto"/>
            </w:tcBorders>
          </w:tcPr>
          <w:p w14:paraId="491858D4" w14:textId="49E4EABF" w:rsidR="00DE7849" w:rsidRPr="00F56396" w:rsidRDefault="00D434B6" w:rsidP="00DE7849">
            <w:pPr>
              <w:spacing w:beforeLines="50" w:before="156" w:afterLines="50" w:after="156"/>
              <w:rPr>
                <w:rFonts w:ascii="宋体" w:eastAsia="宋体" w:hAnsi="宋体"/>
                <w:szCs w:val="21"/>
              </w:rPr>
            </w:pPr>
            <w:r w:rsidRPr="00D434B6">
              <w:rPr>
                <w:rFonts w:ascii="宋体" w:eastAsia="宋体" w:hAnsi="宋体" w:hint="eastAsia"/>
                <w:szCs w:val="21"/>
              </w:rPr>
              <w:lastRenderedPageBreak/>
              <w:t>风景园林材料的</w:t>
            </w:r>
            <w:r w:rsidR="000E47FD">
              <w:rPr>
                <w:rFonts w:ascii="宋体" w:eastAsia="宋体" w:hAnsi="宋体" w:hint="eastAsia"/>
                <w:szCs w:val="21"/>
              </w:rPr>
              <w:lastRenderedPageBreak/>
              <w:t>知识基本了解，但存在一些错误；</w:t>
            </w:r>
            <w:r>
              <w:rPr>
                <w:rFonts w:ascii="宋体" w:eastAsia="宋体" w:hAnsi="宋体" w:hint="eastAsia"/>
                <w:szCs w:val="21"/>
              </w:rPr>
              <w:t>作业、考试的</w:t>
            </w:r>
            <w:r w:rsidR="000E47FD">
              <w:rPr>
                <w:rFonts w:ascii="宋体" w:eastAsia="宋体" w:hAnsi="宋体" w:hint="eastAsia"/>
                <w:szCs w:val="21"/>
              </w:rPr>
              <w:t>文本及图纸基本完整。</w:t>
            </w:r>
          </w:p>
        </w:tc>
        <w:tc>
          <w:tcPr>
            <w:tcW w:w="1779" w:type="dxa"/>
            <w:tcBorders>
              <w:top w:val="single" w:sz="4" w:space="0" w:color="auto"/>
              <w:left w:val="single" w:sz="4" w:space="0" w:color="auto"/>
              <w:bottom w:val="single" w:sz="4" w:space="0" w:color="auto"/>
              <w:right w:val="single" w:sz="4" w:space="0" w:color="auto"/>
            </w:tcBorders>
          </w:tcPr>
          <w:p w14:paraId="4614938F" w14:textId="5314393E" w:rsidR="00DE7849" w:rsidRPr="00F56396" w:rsidRDefault="000E47FD" w:rsidP="00DE7849">
            <w:pPr>
              <w:spacing w:beforeLines="50" w:before="156" w:afterLines="50" w:after="156"/>
              <w:rPr>
                <w:rFonts w:ascii="宋体" w:eastAsia="宋体" w:hAnsi="宋体"/>
                <w:szCs w:val="21"/>
              </w:rPr>
            </w:pPr>
            <w:r>
              <w:rPr>
                <w:rFonts w:ascii="宋体" w:eastAsia="宋体" w:hAnsi="宋体" w:hint="eastAsia"/>
                <w:szCs w:val="21"/>
              </w:rPr>
              <w:lastRenderedPageBreak/>
              <w:t>不清楚</w:t>
            </w:r>
            <w:r w:rsidR="00D434B6" w:rsidRPr="00D434B6">
              <w:rPr>
                <w:rFonts w:ascii="宋体" w:eastAsia="宋体" w:hAnsi="宋体" w:hint="eastAsia"/>
                <w:szCs w:val="21"/>
              </w:rPr>
              <w:t>风景园林</w:t>
            </w:r>
            <w:r w:rsidR="00D434B6" w:rsidRPr="00D434B6">
              <w:rPr>
                <w:rFonts w:ascii="宋体" w:eastAsia="宋体" w:hAnsi="宋体" w:hint="eastAsia"/>
                <w:szCs w:val="21"/>
              </w:rPr>
              <w:lastRenderedPageBreak/>
              <w:t>材料的</w:t>
            </w:r>
            <w:r w:rsidR="00D434B6">
              <w:rPr>
                <w:rFonts w:ascii="宋体" w:eastAsia="宋体" w:hAnsi="宋体" w:hint="eastAsia"/>
                <w:szCs w:val="21"/>
              </w:rPr>
              <w:t>相关知识</w:t>
            </w:r>
            <w:r>
              <w:rPr>
                <w:rFonts w:ascii="宋体" w:eastAsia="宋体" w:hAnsi="宋体" w:hint="eastAsia"/>
                <w:szCs w:val="21"/>
              </w:rPr>
              <w:t>，</w:t>
            </w:r>
            <w:r w:rsidR="00D434B6">
              <w:rPr>
                <w:rFonts w:ascii="宋体" w:eastAsia="宋体" w:hAnsi="宋体" w:hint="eastAsia"/>
                <w:szCs w:val="21"/>
              </w:rPr>
              <w:t>作业、考试的</w:t>
            </w:r>
            <w:r>
              <w:rPr>
                <w:rFonts w:ascii="宋体" w:eastAsia="宋体" w:hAnsi="宋体" w:hint="eastAsia"/>
                <w:szCs w:val="21"/>
              </w:rPr>
              <w:t>文本及图纸不能完成。</w:t>
            </w:r>
          </w:p>
        </w:tc>
      </w:tr>
    </w:tbl>
    <w:p w14:paraId="087BBF65" w14:textId="77777777" w:rsidR="00F56396" w:rsidRPr="00D434B6" w:rsidRDefault="00F56396" w:rsidP="00477998">
      <w:pPr>
        <w:widowControl/>
        <w:jc w:val="left"/>
        <w:rPr>
          <w:rFonts w:ascii="宋体" w:eastAsia="宋体" w:hAnsi="宋体"/>
        </w:rPr>
      </w:pPr>
    </w:p>
    <w:sectPr w:rsidR="00F56396" w:rsidRPr="00D434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11768" w14:textId="77777777" w:rsidR="00671EA0" w:rsidRDefault="00671EA0" w:rsidP="00AA630A">
      <w:r>
        <w:separator/>
      </w:r>
    </w:p>
  </w:endnote>
  <w:endnote w:type="continuationSeparator" w:id="0">
    <w:p w14:paraId="450B5A5F" w14:textId="77777777" w:rsidR="00671EA0" w:rsidRDefault="00671EA0"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80CD1" w14:textId="77777777" w:rsidR="00671EA0" w:rsidRDefault="00671EA0" w:rsidP="00AA630A">
      <w:r>
        <w:separator/>
      </w:r>
    </w:p>
  </w:footnote>
  <w:footnote w:type="continuationSeparator" w:id="0">
    <w:p w14:paraId="01DDABBB" w14:textId="77777777" w:rsidR="00671EA0" w:rsidRDefault="00671EA0"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707B4"/>
    <w:multiLevelType w:val="hybridMultilevel"/>
    <w:tmpl w:val="80AA74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96E82"/>
    <w:multiLevelType w:val="hybridMultilevel"/>
    <w:tmpl w:val="DC509DC8"/>
    <w:lvl w:ilvl="0" w:tplc="C56C45EC">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39E4EDB"/>
    <w:multiLevelType w:val="hybridMultilevel"/>
    <w:tmpl w:val="273E00D6"/>
    <w:lvl w:ilvl="0" w:tplc="C638E4D4">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ADB071A"/>
    <w:multiLevelType w:val="hybridMultilevel"/>
    <w:tmpl w:val="57CE0546"/>
    <w:lvl w:ilvl="0" w:tplc="C56C45EC">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3B987046"/>
    <w:multiLevelType w:val="hybridMultilevel"/>
    <w:tmpl w:val="5EB26100"/>
    <w:lvl w:ilvl="0" w:tplc="BD2E1440">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E575231"/>
    <w:multiLevelType w:val="hybridMultilevel"/>
    <w:tmpl w:val="CDE676D6"/>
    <w:lvl w:ilvl="0" w:tplc="C56C45EC">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7B045A"/>
    <w:multiLevelType w:val="hybridMultilevel"/>
    <w:tmpl w:val="65503976"/>
    <w:lvl w:ilvl="0" w:tplc="C56C45EC">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5A54"/>
    <w:rsid w:val="000523AD"/>
    <w:rsid w:val="000618CE"/>
    <w:rsid w:val="00077A5F"/>
    <w:rsid w:val="000E47FD"/>
    <w:rsid w:val="000F054A"/>
    <w:rsid w:val="000F246C"/>
    <w:rsid w:val="000F42C3"/>
    <w:rsid w:val="00101A6F"/>
    <w:rsid w:val="00107432"/>
    <w:rsid w:val="00176ECD"/>
    <w:rsid w:val="001D2577"/>
    <w:rsid w:val="001E5724"/>
    <w:rsid w:val="00207F11"/>
    <w:rsid w:val="00242673"/>
    <w:rsid w:val="002545FF"/>
    <w:rsid w:val="00285327"/>
    <w:rsid w:val="00291D44"/>
    <w:rsid w:val="00296E17"/>
    <w:rsid w:val="002A7568"/>
    <w:rsid w:val="00313A87"/>
    <w:rsid w:val="00322986"/>
    <w:rsid w:val="00332897"/>
    <w:rsid w:val="0034254B"/>
    <w:rsid w:val="00360F48"/>
    <w:rsid w:val="003715FD"/>
    <w:rsid w:val="0038665C"/>
    <w:rsid w:val="003971A3"/>
    <w:rsid w:val="003B463A"/>
    <w:rsid w:val="003E1BF1"/>
    <w:rsid w:val="00406090"/>
    <w:rsid w:val="004070CF"/>
    <w:rsid w:val="004348B3"/>
    <w:rsid w:val="00470DBA"/>
    <w:rsid w:val="00477998"/>
    <w:rsid w:val="00484A55"/>
    <w:rsid w:val="004C046C"/>
    <w:rsid w:val="004D3731"/>
    <w:rsid w:val="004E4931"/>
    <w:rsid w:val="005514BE"/>
    <w:rsid w:val="00560EF6"/>
    <w:rsid w:val="005761B5"/>
    <w:rsid w:val="0058101C"/>
    <w:rsid w:val="00583FAE"/>
    <w:rsid w:val="00587042"/>
    <w:rsid w:val="005A0378"/>
    <w:rsid w:val="005A73D2"/>
    <w:rsid w:val="005D1063"/>
    <w:rsid w:val="005D4AE1"/>
    <w:rsid w:val="005F3CC6"/>
    <w:rsid w:val="0060183B"/>
    <w:rsid w:val="00623497"/>
    <w:rsid w:val="0064066C"/>
    <w:rsid w:val="00665621"/>
    <w:rsid w:val="00671EA0"/>
    <w:rsid w:val="00694530"/>
    <w:rsid w:val="006B6FF7"/>
    <w:rsid w:val="006C45CD"/>
    <w:rsid w:val="006E1659"/>
    <w:rsid w:val="006E4F82"/>
    <w:rsid w:val="006F64C9"/>
    <w:rsid w:val="00712F0E"/>
    <w:rsid w:val="007142C0"/>
    <w:rsid w:val="00752A2D"/>
    <w:rsid w:val="007639A2"/>
    <w:rsid w:val="007A51D5"/>
    <w:rsid w:val="007C0F4D"/>
    <w:rsid w:val="007C379D"/>
    <w:rsid w:val="007C62ED"/>
    <w:rsid w:val="007C7D3E"/>
    <w:rsid w:val="007E39E3"/>
    <w:rsid w:val="00810C07"/>
    <w:rsid w:val="008128AD"/>
    <w:rsid w:val="0081772E"/>
    <w:rsid w:val="00843F26"/>
    <w:rsid w:val="008560E2"/>
    <w:rsid w:val="00885FE8"/>
    <w:rsid w:val="00886EBF"/>
    <w:rsid w:val="008A686A"/>
    <w:rsid w:val="008D7650"/>
    <w:rsid w:val="00926F8C"/>
    <w:rsid w:val="009B7A9E"/>
    <w:rsid w:val="00A03978"/>
    <w:rsid w:val="00A03BBD"/>
    <w:rsid w:val="00A418DA"/>
    <w:rsid w:val="00A5027C"/>
    <w:rsid w:val="00A61EFD"/>
    <w:rsid w:val="00A65B14"/>
    <w:rsid w:val="00AA4570"/>
    <w:rsid w:val="00AA630A"/>
    <w:rsid w:val="00AB333E"/>
    <w:rsid w:val="00AC7F06"/>
    <w:rsid w:val="00AE3D1A"/>
    <w:rsid w:val="00AE653E"/>
    <w:rsid w:val="00AF211A"/>
    <w:rsid w:val="00B03909"/>
    <w:rsid w:val="00B069A4"/>
    <w:rsid w:val="00B24FC1"/>
    <w:rsid w:val="00B40ECD"/>
    <w:rsid w:val="00B505D0"/>
    <w:rsid w:val="00B729B8"/>
    <w:rsid w:val="00B83AF4"/>
    <w:rsid w:val="00BA23F0"/>
    <w:rsid w:val="00BE707E"/>
    <w:rsid w:val="00BF2DBE"/>
    <w:rsid w:val="00BF7776"/>
    <w:rsid w:val="00C00798"/>
    <w:rsid w:val="00C07DCC"/>
    <w:rsid w:val="00C1299B"/>
    <w:rsid w:val="00C54636"/>
    <w:rsid w:val="00CA19FD"/>
    <w:rsid w:val="00CA20B6"/>
    <w:rsid w:val="00CA53B2"/>
    <w:rsid w:val="00CA6651"/>
    <w:rsid w:val="00CB14B0"/>
    <w:rsid w:val="00D02F99"/>
    <w:rsid w:val="00D042C0"/>
    <w:rsid w:val="00D13271"/>
    <w:rsid w:val="00D14471"/>
    <w:rsid w:val="00D243B3"/>
    <w:rsid w:val="00D417A1"/>
    <w:rsid w:val="00D434B6"/>
    <w:rsid w:val="00D504B7"/>
    <w:rsid w:val="00D715F7"/>
    <w:rsid w:val="00D81C1A"/>
    <w:rsid w:val="00DB529A"/>
    <w:rsid w:val="00DD7B5F"/>
    <w:rsid w:val="00DE7849"/>
    <w:rsid w:val="00DF1FB6"/>
    <w:rsid w:val="00E05E8B"/>
    <w:rsid w:val="00E312BE"/>
    <w:rsid w:val="00E366AB"/>
    <w:rsid w:val="00E57991"/>
    <w:rsid w:val="00E74202"/>
    <w:rsid w:val="00E76E34"/>
    <w:rsid w:val="00EB22BB"/>
    <w:rsid w:val="00EB7DFE"/>
    <w:rsid w:val="00EC0AA4"/>
    <w:rsid w:val="00ED0EB0"/>
    <w:rsid w:val="00ED7F81"/>
    <w:rsid w:val="00EE07C6"/>
    <w:rsid w:val="00EF60AD"/>
    <w:rsid w:val="00F42220"/>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A4667"/>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A03978"/>
    <w:pPr>
      <w:ind w:firstLineChars="200" w:firstLine="420"/>
    </w:pPr>
  </w:style>
  <w:style w:type="character" w:styleId="ad">
    <w:name w:val="annotation reference"/>
    <w:basedOn w:val="a0"/>
    <w:uiPriority w:val="99"/>
    <w:semiHidden/>
    <w:unhideWhenUsed/>
    <w:rsid w:val="00843F26"/>
    <w:rPr>
      <w:sz w:val="21"/>
      <w:szCs w:val="21"/>
    </w:rPr>
  </w:style>
  <w:style w:type="paragraph" w:styleId="ae">
    <w:name w:val="annotation text"/>
    <w:basedOn w:val="a"/>
    <w:link w:val="af"/>
    <w:uiPriority w:val="99"/>
    <w:semiHidden/>
    <w:unhideWhenUsed/>
    <w:rsid w:val="00843F26"/>
    <w:pPr>
      <w:jc w:val="left"/>
    </w:pPr>
  </w:style>
  <w:style w:type="character" w:customStyle="1" w:styleId="af">
    <w:name w:val="批注文字 字符"/>
    <w:basedOn w:val="a0"/>
    <w:link w:val="ae"/>
    <w:uiPriority w:val="99"/>
    <w:semiHidden/>
    <w:rsid w:val="00843F26"/>
  </w:style>
  <w:style w:type="paragraph" w:styleId="af0">
    <w:name w:val="annotation subject"/>
    <w:basedOn w:val="ae"/>
    <w:next w:val="ae"/>
    <w:link w:val="af1"/>
    <w:uiPriority w:val="99"/>
    <w:semiHidden/>
    <w:unhideWhenUsed/>
    <w:rsid w:val="00843F26"/>
    <w:rPr>
      <w:b/>
      <w:bCs/>
    </w:rPr>
  </w:style>
  <w:style w:type="character" w:customStyle="1" w:styleId="af1">
    <w:name w:val="批注主题 字符"/>
    <w:basedOn w:val="af"/>
    <w:link w:val="af0"/>
    <w:uiPriority w:val="99"/>
    <w:semiHidden/>
    <w:rsid w:val="00843F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11</Pages>
  <Words>1110</Words>
  <Characters>6330</Characters>
  <Application>Microsoft Office Word</Application>
  <DocSecurity>0</DocSecurity>
  <Lines>52</Lines>
  <Paragraphs>14</Paragraphs>
  <ScaleCrop>false</ScaleCrop>
  <Company>P R C</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Tiantian Zhang</cp:lastModifiedBy>
  <cp:revision>42</cp:revision>
  <cp:lastPrinted>2020-12-24T07:17:00Z</cp:lastPrinted>
  <dcterms:created xsi:type="dcterms:W3CDTF">2021-03-15T13:56:00Z</dcterms:created>
  <dcterms:modified xsi:type="dcterms:W3CDTF">2021-07-13T13:43:00Z</dcterms:modified>
</cp:coreProperties>
</file>