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插花与压花艺术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10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Flower Arrangement &amp; Embossing Art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黑体"/>
                <w:b w:val="0"/>
                <w:bCs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ULAN1402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黑体"/>
                <w:b w:val="0"/>
                <w:bCs w:val="0"/>
                <w:lang w:eastAsia="zh-CN"/>
              </w:rPr>
              <w:t>专业选修</w:t>
            </w:r>
            <w:r>
              <w:rPr>
                <w:rFonts w:hint="eastAsia" w:ascii="宋体" w:hAnsi="宋体" w:eastAsia="宋体" w:cs="黑体"/>
                <w:b w:val="0"/>
                <w:bCs w:val="0"/>
              </w:rPr>
              <w:t>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王杰青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黎佩霞，插花艺术基础（第二版），中国农业出版社，2002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  <w:r>
        <w:rPr>
          <w:rFonts w:hint="eastAsia" w:hAnsi="宋体" w:eastAsia="黑体" w:cs="宋体"/>
          <w:lang w:eastAsia="zh-CN"/>
        </w:rPr>
        <w:t xml:space="preserve"> 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hint="eastAsia" w:hAnsi="宋体" w:eastAsia="黑体" w:cs="宋体"/>
          <w:szCs w:val="21"/>
          <w:lang w:eastAsia="zh-CN"/>
        </w:rPr>
        <w:t xml:space="preserve">   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插花与压花艺术是面向园林专业本科生开设的专业选修课程。本课程包括插花艺术、和压花艺术两部分内容，主要讲授插花与压花艺术的发展历史及流派风格特点，插花与压花作品创作的基本知识、基本理论，并通过实践教学，培养学生创作插花与压花等花卉艺术品的基本技能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通过本课程教学，应使学生了解中国插花悠久的历史，掌握插花与压花艺术的基本知识，领悟花卉艺术品造型与鉴赏的基本原理，提高学生对插花与压花等花卉艺术品的创作与应用能力，提高学生的专业素质和就业能力；同时，增强学生的艺术修养，培养学生对花卉艺术品的鉴赏能力，促进学生综合素质的提高。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  <w:r>
        <w:rPr>
          <w:rFonts w:hint="eastAsia" w:hAnsi="宋体" w:eastAsia="黑体" w:cs="宋体"/>
          <w:lang w:eastAsia="zh-CN"/>
        </w:rPr>
        <w:t xml:space="preserve">   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cs="宋体"/>
          <w:b w:val="0"/>
          <w:bCs/>
          <w:lang w:eastAsia="zh-CN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1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 w:val="0"/>
          <w:bCs/>
          <w:lang w:eastAsia="zh-CN"/>
        </w:rPr>
        <w:t>掌握插花与压花艺术的相关理论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b w:val="0"/>
          <w:bCs/>
          <w:lang w:val="en-US" w:eastAsia="zh-CN"/>
        </w:rPr>
      </w:pPr>
      <w:r>
        <w:rPr>
          <w:rFonts w:hint="eastAsia" w:hAnsi="宋体" w:cs="宋体"/>
          <w:b w:val="0"/>
          <w:bCs/>
          <w:lang w:val="en-US" w:eastAsia="zh-CN"/>
        </w:rPr>
        <w:t>1.1掌握插花艺术的基础知识和不同类型插花作品的特点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hAnsi="宋体" w:cs="宋体"/>
          <w:b w:val="0"/>
          <w:bCs/>
          <w:lang w:val="en-US" w:eastAsia="zh-CN"/>
        </w:rPr>
      </w:pPr>
      <w:r>
        <w:rPr>
          <w:rFonts w:hint="eastAsia" w:hAnsi="宋体" w:cs="宋体"/>
          <w:b w:val="0"/>
          <w:bCs/>
          <w:lang w:val="en-US" w:eastAsia="zh-CN"/>
        </w:rPr>
        <w:t>1.2掌握压花艺术的基础知识和不同压花艺术品的制作方法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  <w:lang w:val="en-US" w:eastAsia="zh-CN"/>
        </w:rPr>
        <w:t>通过实验实践环节，掌握插花与压花艺术的制作方法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 w:val="0"/>
          <w:bCs/>
          <w:lang w:eastAsia="zh-CN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  <w:b w:val="0"/>
          <w:bCs/>
          <w:lang w:eastAsia="zh-CN"/>
        </w:rPr>
        <w:t>提升同学们的动手能力和艺术修养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  <w:r>
        <w:rPr>
          <w:rFonts w:hint="eastAsia" w:hAnsi="宋体" w:eastAsia="黑体" w:cs="宋体"/>
          <w:lang w:eastAsia="zh-CN"/>
        </w:rPr>
        <w:t xml:space="preserve">   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hint="eastAsia" w:ascii="黑体" w:hAnsi="宋体" w:eastAsia="宋体"/>
          <w:b/>
          <w:bCs/>
          <w:szCs w:val="21"/>
          <w:lang w:eastAsia="zh-CN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  <w:r>
        <w:rPr>
          <w:rFonts w:hint="eastAsia" w:ascii="黑体" w:hAnsi="宋体"/>
          <w:bCs/>
          <w:szCs w:val="21"/>
          <w:lang w:eastAsia="zh-CN"/>
        </w:rPr>
        <w:t xml:space="preserve"> 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插花艺术概论</w:t>
            </w:r>
          </w:p>
          <w:p>
            <w:pPr>
              <w:pStyle w:val="2"/>
              <w:numPr>
                <w:ilvl w:val="0"/>
                <w:numId w:val="1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插花艺术基本知识</w:t>
            </w:r>
          </w:p>
          <w:p>
            <w:pPr>
              <w:pStyle w:val="2"/>
              <w:numPr>
                <w:ilvl w:val="0"/>
                <w:numId w:val="1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插花造型的基本理论</w:t>
            </w:r>
          </w:p>
          <w:p>
            <w:pPr>
              <w:pStyle w:val="2"/>
              <w:numPr>
                <w:ilvl w:val="0"/>
                <w:numId w:val="1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不同风格插花艺术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毕业要求1、2、4、6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156" w:beforeLines="50" w:after="156" w:afterLines="50"/>
              <w:ind w:left="0" w:leftChars="0" w:firstLine="0" w:firstLineChars="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压花艺术概论</w:t>
            </w:r>
          </w:p>
          <w:p>
            <w:pPr>
              <w:pStyle w:val="2"/>
              <w:numPr>
                <w:ilvl w:val="0"/>
                <w:numId w:val="1"/>
              </w:numPr>
              <w:spacing w:before="156" w:beforeLines="50" w:after="156" w:afterLines="50"/>
              <w:ind w:left="0" w:leftChars="0" w:firstLine="0" w:firstLineChars="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压花花材的采集与加工</w:t>
            </w:r>
          </w:p>
          <w:p>
            <w:pPr>
              <w:pStyle w:val="2"/>
              <w:numPr>
                <w:ilvl w:val="0"/>
                <w:numId w:val="1"/>
              </w:numPr>
              <w:spacing w:before="156" w:beforeLines="50" w:after="156" w:afterLines="50"/>
              <w:ind w:left="0" w:leftChars="0" w:firstLine="0" w:firstLineChars="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压花艺术品制作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毕业要求1、2、4、6、7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实验部分：西方传统插花、东方传统插花、现代插花、压花书签、压花吊坠、压花画等的制作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毕业要求3、4、5、7、9、10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黑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各章节内容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毕业要求3、5、6、7、9、12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绪论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了解插花艺术的概念、插花艺术的特点与作用、插花艺术的类别等。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插花艺术的内涵和外延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一、插花艺术的定义与范畴     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二、插花艺术的特点与作用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三、插花艺术的类别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四、插花艺术相关知识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研讨开展教学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/>
          <w:b/>
          <w:sz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ascii="Times New Roman" w:hAnsi="Times New Roman"/>
          <w:b/>
          <w:sz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（1）什么叫插花？插花主要有哪些特点？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（2）插花主要有哪些分类方法？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（3）按照艺术表现手法分类，插花可以分成哪些类型？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插花艺术基本知识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掌握各类插花器具的特点，掌握插花花材的基本知识，熟悉插花的基本技能，了解插花的一般步骤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插花的基本技能。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第一节 插花器具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一、花器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教学要点：花器的作用；各类花器的特点，如何选择花器；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二、垫座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教学要点：垫座的作用；垫座的种类与选择；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三、固定花材的用具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教学要点：花泥、花插、花钵的特点和使用方法；铁丝网的使用方法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四、其他工具与附属品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教学要点：修剪工具的类型和使用特点；各类辅助工具的类型和使用特点；附属品的作用和摆放注意事项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花材的基本知识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一、花材的种类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教学要点：线状花材、团块状花材、特殊性花材、散状花材的特点和使用；各种形态常用花材介绍；常见花材种类的识别及各自所代表的花语介绍；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二、花材的采集与选购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教学要点：花材的采集时间和枝条选择；如何选购花材；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三、花材的包扎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教学要点：花材包扎的误区和正确的包扎方法；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四、花材的保养方法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教学要点：花材早蔫的原因；花材的保养方法；花材的抑制法和催花法等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第三节插花的基本技能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一、花材的修剪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教学要点：花材的修剪方法和注意事项；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二、花材的弯曲造型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教学要点：枝条的弯曲造型方法；叶片的弯曲造型；铁丝的应用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三、花材的固定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教学要点：盘、钵固定法；瓶插的固定法；花泥固定法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第四节学习插花的方法与步骤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教学要点：方法；步骤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什么叫花器？花器都有哪些种类？如何进行花器的选择？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（2）花材分为哪些种类？各有何特点？该如何应用？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（3）如何进行花材的保养？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（4）如何进行花材的弯曲和固定？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（5）插花造型的基本步骤主要包括哪些内容？在插花创作之前为什么要首先进行立意构思？如何进行花材的选择？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插花造型的基本理论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了解插花造型的基本要素的特点，掌握插花造型的基本原理。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插花造型的基本原理。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第一节 造型的基本要素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一、质感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教学要点：质感的概念以及在插花设计中的应用特点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二、形态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教学要点：花材的形态特点及其在插花中的应用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三、色彩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教学要点：色彩的构成；色彩的表现机能；色彩的设计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第二节 造型的基本原理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一、均衡与稳定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教学要点：什么是匀称、平衡与稳定，在插花设计中如何做到匀称、平衡与稳定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二、多样与统一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教学要点：如何利用主次关系的搭配、呼应、集中等形式实现插花作品的多样与统一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三、对比与调和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教学要点：对比与中介的概念及其在插花设计中的作用和使用特点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四、韵律与动感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教学要点：层次、疏密有致、虚实结合、重复与连续在插花设计中的作用和实现方式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）插花造型的基本要素有哪些？不同形态对视觉有何影响？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）构成色彩的三要素是什么？在插花造型中如何利用明度进行花材的选择？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）何谓彩度？彩度的高低对插花造型有何影响？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）各种色彩的象征和寓意是什么？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）插花造型中常用的色彩设计方案有哪些？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）插花造型的基本原理包括哪些内容？如何运用基本原理进行插花造型？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不同风格插花艺术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掌握东西方传统插花艺术的特点和插制要点，掌握现代插花艺术插制技巧。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东方传统插花艺术的风格特点；现代插花艺术技巧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第一节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西方传统插花艺术的风格和特点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一、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西方传统插花艺术的风格和特点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传统几何型插花造型设计的要求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三、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基本花型创作示例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节 东方传统插花艺术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一、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东方传统插花艺术的特点与风格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教学要点：自然之真；人文之善；艺术之美；圣洁之尊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二、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东方传统插花艺术创作理念与法则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三、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东方传统插花的基本花型插作示例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教学要点：直立型、直上型、倾斜型、平展型、下垂型、对称型、合并花型等花型的特点和插作要点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四、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日本传统插花的主要花型及表现技法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节 现代插花艺术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一、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现代插花艺术的特点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教学要点：现代插花艺术的特点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二、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现代插花艺术的技巧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教学要点：分解、重组、构筑、组群与群聚、铺垫、阶梯、重叠、捆束和捆绑、架构、透视、平行设计、编织、粘贴、包卷、串连等技巧的运用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三、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花篮插花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教学要点：制作花篮的一般要求；各类花篮的特点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四、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小品花、微型花、敷花、浮花、壁挂花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教学要点：各类花饰的制作要点与应用特点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五、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手扎花束与包装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教学要点：扎花束前的处理；单面花束与四面花束的制作与包装方式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六、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人体花饰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教学要点：新娘捧花、头花、胸花、腕花等人体花饰的特点和制作方式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七、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花车的制作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教学要点：花车的类型和装饰技艺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八、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丝带花、缎带花的制作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教学要点：丝带花、缎带花的类型和制作方式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九、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人造花与干花的插制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教学要点：人造花和干花的特点；干花的类型和制作步骤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2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    （1）西方传统插花艺术的风格和特点是什么？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    （2）传统几何型插花造型设计有哪些要求？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    （3）列举几种西方传统插花的常见花型，说明其插作要点。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    （4）东方传统插花艺术的特点与风格是什么？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（5）东方传统插花艺术有哪些创作理念与法则？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（6）东方传统插花艺术有哪些基本花型？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（7）日本传统插花的特点？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（8）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总结现代插花艺术的特点。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（9）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分析总结现代插花艺术的技巧运用。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（10）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花篮插花的制作与表现有何特点》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（11）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花束制作时应注意的问题有哪些？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（12）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小品花的特点和应用环境？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（13）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如何选择合适的新娘捧花花型？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（14）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胸花花材的选择要点？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（15）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总结婚礼用花的类型及各自制作要点。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（16）</w:t>
      </w:r>
      <w:r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  <w:t>分析人造花、干花、鲜花插花的优缺点。</w:t>
      </w:r>
    </w:p>
    <w:p>
      <w:pPr>
        <w:widowControl/>
        <w:spacing w:before="156" w:beforeLines="50" w:after="156" w:afterLines="50"/>
        <w:ind w:firstLine="723" w:firstLineChars="3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压花艺术概论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了解生态系统中物质和能量的循环的一般特征。掌握生态系统的概念和一般特征，主要生态系统类型及其分布规律。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生态系统的一般特征，陆地生态系统和淡水生态系统的类型及其分布。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压花艺术的概念及特点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一、压花及相关概念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二、压花艺术的特点和应用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压花艺术发展历史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一、压花艺术的起源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二、压花艺术的历史与发展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三、压花艺术应用现状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压花艺术的类别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一、卡片类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二、封面类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三、首饰类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四、其它生活日用品类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（1）简述压花艺术的概念和特点。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（2）压花艺术有哪些类型，各有何特点</w:t>
      </w:r>
    </w:p>
    <w:p>
      <w:pPr>
        <w:widowControl/>
        <w:spacing w:before="156" w:beforeLines="50" w:after="156" w:afterLines="50"/>
        <w:ind w:firstLine="723" w:firstLineChars="3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压花花材的采集与加工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了解压花的用具选择及花材的选择要求，掌握花材采集与处理的方法和注意事项。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花材的采集和处理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压花用具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一、采集花材的用具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二、压制花材的用具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三、制作压花艺术品的工具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第二节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花材的采集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一、压花花材的选择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二、花材采集时间和方法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花材的处理与加工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一、干燥处理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二、花材的漂白加工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三、花材的着色处理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四、花材的软化及后整理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五、特殊花材的加工处理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简述压花花材的选择要点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简述压花的用具选择要求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简述压花花材的采集时间和方法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简述花材的处理与加工方法</w:t>
      </w:r>
    </w:p>
    <w:p>
      <w:pPr>
        <w:widowControl/>
        <w:spacing w:before="156" w:beforeLines="50" w:after="156" w:afterLines="50"/>
        <w:ind w:firstLine="964" w:firstLineChars="4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压花艺术品的制作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掌握压花艺术作品的构图方法，掌握各类压花艺术品的制作方法及保护方法。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各类压花艺术品的制作和保护方法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第一节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压花艺术作品的构图方法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一、构图的基本原则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二、构图方法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第二节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 各类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压花作品的制作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一、压花书签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二、压花吊坠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三、压花手机壳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四、压花画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第三节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压花作品的保护方法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一、塑封保护法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二、镜框密封保护法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三、真空覆膜保护法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四、树脂保护法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numPr>
          <w:ilvl w:val="0"/>
          <w:numId w:val="4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简述压花艺术作品的构图原则</w:t>
      </w:r>
    </w:p>
    <w:p>
      <w:pPr>
        <w:widowControl/>
        <w:numPr>
          <w:ilvl w:val="0"/>
          <w:numId w:val="4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简述压花艺术作品的构图方法</w:t>
      </w:r>
    </w:p>
    <w:p>
      <w:pPr>
        <w:widowControl/>
        <w:numPr>
          <w:ilvl w:val="0"/>
          <w:numId w:val="4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简述压花书签制作的注意事项</w:t>
      </w:r>
    </w:p>
    <w:p>
      <w:pPr>
        <w:widowControl/>
        <w:numPr>
          <w:ilvl w:val="0"/>
          <w:numId w:val="4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简述压花吊坠制作的注意事项</w:t>
      </w:r>
    </w:p>
    <w:p>
      <w:pPr>
        <w:widowControl/>
        <w:numPr>
          <w:ilvl w:val="0"/>
          <w:numId w:val="4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简述压花手机壳的制作方法和注意事项</w:t>
      </w:r>
    </w:p>
    <w:p>
      <w:pPr>
        <w:widowControl/>
        <w:numPr>
          <w:ilvl w:val="0"/>
          <w:numId w:val="4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自行设计并制作一副压花画作品，并说明可用哪些方法进行保护？</w:t>
      </w:r>
    </w:p>
    <w:p>
      <w:pPr>
        <w:widowControl/>
        <w:spacing w:before="156" w:beforeLines="50" w:after="156" w:afterLines="50"/>
        <w:ind w:firstLine="482" w:firstLineChars="200"/>
        <w:jc w:val="center"/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  <w:r>
        <w:rPr>
          <w:rFonts w:hint="eastAsia" w:ascii="宋体" w:hAnsi="宋体" w:eastAsia="宋体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hint="eastAsia" w:ascii="黑体" w:hAnsi="黑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  <w:r>
        <w:rPr>
          <w:rFonts w:hint="eastAsia" w:ascii="宋体" w:hAnsi="宋体" w:eastAsia="宋体"/>
          <w:szCs w:val="21"/>
          <w:lang w:eastAsia="zh-CN"/>
        </w:rPr>
        <w:t xml:space="preserve">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插花艺术概论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插花艺术基本知识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插花造型的基本理论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不同风格插花艺术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压花艺术概论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六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压花花材的采集与加工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压花艺术品制作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实验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（1）西方传统插花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（2）东方传统插花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（3）现代插花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（4）压花书签制作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（5）压花吊坠制作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（6）压花画制作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  <w:r>
        <w:rPr>
          <w:rFonts w:hint="eastAsia" w:ascii="宋体" w:hAnsi="宋体" w:eastAsia="宋体"/>
          <w:szCs w:val="21"/>
          <w:lang w:eastAsia="zh-CN"/>
        </w:rPr>
        <w:t xml:space="preserve">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798"/>
        <w:gridCol w:w="1155"/>
        <w:gridCol w:w="1725"/>
        <w:gridCol w:w="704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第一章  插花艺术概论 　　　　  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插花艺术的基本概念和分类方式；插花艺术作品鉴赏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第二章  插花艺术基本知识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花材的分类方式和应用特点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常见花材所代表的花语；插花所用工具器皿的特点和使用方法；花材的弯曲造型和固定技巧，插花的方法与步骤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第三章  插花造型的基本理论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插花造型的基本理论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第四章 不同风格插花艺术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西方传统插花艺术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实验一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西方传统插花艺术实践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设计并制作完成一个西方传统插花艺术风格的插花作品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第四章 不同风格插花艺术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东方传统插花艺术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实验二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东方传统插花艺术实践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设计并制作完成一个东方传统插花艺术风格的插花作品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第四章 不同风格插花艺术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现代插花艺术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实验三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现代插花艺术实践（架构制作）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设计并制作完成架构插花作品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第四章 不同风格插花艺术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现代插花艺术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第五章</w:t>
            </w:r>
            <w:r>
              <w:rPr>
                <w:rFonts w:hint="eastAsia" w:hAnsi="宋体" w:cs="宋体"/>
                <w:lang w:val="en-US" w:eastAsia="zh-CN"/>
              </w:rPr>
              <w:t>压花艺术概论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压花艺术的概念和特点；压花艺术发展历史；压花艺术的类别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第六章</w:t>
            </w:r>
            <w:r>
              <w:rPr>
                <w:rFonts w:hint="eastAsia" w:hAnsi="宋体" w:cs="宋体"/>
                <w:lang w:val="en-US" w:eastAsia="zh-CN"/>
              </w:rPr>
              <w:t>压花花材的采集与加工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压花用具；压花花材的采集与处理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第六章</w:t>
            </w:r>
            <w:r>
              <w:rPr>
                <w:rFonts w:hint="eastAsia" w:hAnsi="宋体" w:cs="宋体"/>
                <w:lang w:val="en-US" w:eastAsia="zh-CN"/>
              </w:rPr>
              <w:t>压花花材的采集与加工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压花用具；压花花材的采集与处理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掌握花材采集与处理的方法，自行压制处理一份压花花材备用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第七章</w:t>
            </w:r>
            <w:r>
              <w:rPr>
                <w:rFonts w:hint="eastAsia" w:hAnsi="宋体" w:cs="宋体"/>
                <w:lang w:val="en-US" w:eastAsia="zh-CN"/>
              </w:rPr>
              <w:t>压花艺术品制作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压花构图的原则和构图方法，压花书签的制作方法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实验四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压花书签的制作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设计并完成一幅压花书签作品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第七章</w:t>
            </w:r>
            <w:r>
              <w:rPr>
                <w:rFonts w:hint="eastAsia" w:hAnsi="宋体" w:cs="宋体"/>
                <w:lang w:val="en-US" w:eastAsia="zh-CN"/>
              </w:rPr>
              <w:t>压花艺术品制作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各类压花艺术品的制作和保护方法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完成课后思考题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17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实验五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压花吊坠的制作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设计并完成一个压花吊坠作品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18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实验六</w:t>
            </w:r>
            <w:bookmarkStart w:id="1" w:name="_GoBack"/>
            <w:bookmarkEnd w:id="1"/>
          </w:p>
        </w:tc>
        <w:tc>
          <w:tcPr>
            <w:tcW w:w="172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压花画的制作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设计并完成一幅压花画作品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[1]</w:t>
      </w:r>
      <w:r>
        <w:rPr>
          <w:rFonts w:hint="eastAsia" w:ascii="宋体" w:hAnsi="宋体" w:eastAsia="宋体"/>
        </w:rPr>
        <w:t>曾瑞香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实用干花与压花艺术</w:t>
      </w:r>
      <w:r>
        <w:rPr>
          <w:rFonts w:hint="eastAsia" w:ascii="宋体" w:hAnsi="宋体" w:eastAsia="宋体"/>
          <w:lang w:val="en-US" w:eastAsia="zh-CN"/>
        </w:rPr>
        <w:t>[M].重庆：</w:t>
      </w:r>
      <w:r>
        <w:rPr>
          <w:rFonts w:hint="eastAsia" w:ascii="宋体" w:hAnsi="宋体" w:eastAsia="宋体"/>
        </w:rPr>
        <w:t>重庆大学出版社，2015年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[2]</w:t>
      </w:r>
      <w:r>
        <w:rPr>
          <w:rFonts w:hint="eastAsia" w:ascii="宋体" w:hAnsi="宋体" w:eastAsia="宋体"/>
        </w:rPr>
        <w:t>陈国菊，赵国防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压花艺术</w:t>
      </w:r>
      <w:r>
        <w:rPr>
          <w:rFonts w:hint="eastAsia" w:ascii="宋体" w:hAnsi="宋体" w:eastAsia="宋体"/>
          <w:lang w:val="en-US" w:eastAsia="zh-CN"/>
        </w:rPr>
        <w:t>[M].北京：</w:t>
      </w:r>
      <w:r>
        <w:rPr>
          <w:rFonts w:hint="eastAsia" w:ascii="宋体" w:hAnsi="宋体" w:eastAsia="宋体"/>
        </w:rPr>
        <w:t>中国农业出版社，2009年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[3]</w:t>
      </w:r>
      <w:r>
        <w:rPr>
          <w:rFonts w:hint="eastAsia" w:ascii="宋体" w:hAnsi="宋体" w:eastAsia="宋体"/>
        </w:rPr>
        <w:t>王莲英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</w:rPr>
        <w:t>秦魁杰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中国古典插花名著名品赏析</w:t>
      </w:r>
      <w:r>
        <w:rPr>
          <w:rFonts w:hint="eastAsia" w:ascii="宋体" w:hAnsi="宋体" w:eastAsia="宋体"/>
          <w:lang w:val="en-US" w:eastAsia="zh-CN"/>
        </w:rPr>
        <w:t>[M].合肥：</w:t>
      </w:r>
      <w:r>
        <w:rPr>
          <w:rFonts w:hint="eastAsia" w:ascii="宋体" w:hAnsi="宋体" w:eastAsia="宋体"/>
        </w:rPr>
        <w:t>安徽科学技术出版社，2002年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[4]洪波.干燥花制作工艺与应用[M].北京：中国林业出版社，2019年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[5]谢荔.跟着大师学压花[M].北京：机械工业出版社，2017年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[6]朱少珊.压花艺术（初级）[M].北京：中国林业出版社，2017年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[7]朱少珊.压花艺术（中级）[M].北京：中国林业出版社，2017年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[8]朱少珊.压花艺术（高级）[M].北京：中国林业出版社，2017年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[9]陈国菊，陈明莉.图解压花（押花）用品制作[M].北京：化学工业出版社，2017年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[10]郑丽，陈利平.插花艺术双语教程[M].北京：中国林业出版社，2015年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宋体" w:hAnsi="宋体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本课程</w:t>
      </w:r>
      <w:r>
        <w:rPr>
          <w:rFonts w:hint="eastAsia" w:ascii="宋体" w:hAnsi="宋体" w:eastAsia="宋体"/>
          <w:lang w:val="en-US" w:eastAsia="zh-CN"/>
        </w:rPr>
        <w:t>为理论教学和实验教学相结合的专业选修课程。理论</w:t>
      </w:r>
      <w:r>
        <w:rPr>
          <w:rFonts w:hint="eastAsia" w:ascii="宋体" w:hAnsi="宋体" w:eastAsia="宋体"/>
        </w:rPr>
        <w:t>课堂教学以</w:t>
      </w:r>
      <w:r>
        <w:rPr>
          <w:rFonts w:hint="eastAsia" w:ascii="宋体" w:hAnsi="宋体" w:eastAsia="宋体"/>
          <w:lang w:val="en-US" w:eastAsia="zh-CN"/>
        </w:rPr>
        <w:t>教师讲授为主，结合案例教学法、讨论法来进行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lang w:val="en-US" w:eastAsia="zh-CN"/>
        </w:rPr>
        <w:t>实验教学环节以小组为单位，教师指导实验方法，学生实践完成实验步骤，提交插花与压花作品。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1. 讲授法：围绕课程的核心</w:t>
      </w:r>
      <w:r>
        <w:rPr>
          <w:rFonts w:hint="eastAsia" w:ascii="宋体" w:hAnsi="宋体" w:eastAsia="宋体"/>
          <w:lang w:val="en-US" w:eastAsia="zh-CN"/>
        </w:rPr>
        <w:t>知识点</w:t>
      </w:r>
      <w:r>
        <w:rPr>
          <w:rFonts w:hint="eastAsia" w:ascii="宋体" w:hAnsi="宋体" w:eastAsia="宋体"/>
        </w:rPr>
        <w:t>，如“</w:t>
      </w:r>
      <w:r>
        <w:rPr>
          <w:rFonts w:hint="eastAsia" w:ascii="宋体" w:hAnsi="宋体" w:eastAsia="宋体"/>
          <w:lang w:val="en-US" w:eastAsia="zh-CN"/>
        </w:rPr>
        <w:t>东西方传统插花的特点与差异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插花造型的基本理论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现代插花技巧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压花的方法和注意事项</w:t>
      </w:r>
      <w:r>
        <w:rPr>
          <w:rFonts w:hint="eastAsia" w:ascii="宋体" w:hAnsi="宋体" w:eastAsia="宋体"/>
        </w:rPr>
        <w:t xml:space="preserve">”等进行讲解。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 讨论法：围绕“</w:t>
      </w:r>
      <w:r>
        <w:rPr>
          <w:rFonts w:hint="eastAsia" w:ascii="宋体" w:hAnsi="宋体" w:eastAsia="宋体"/>
          <w:lang w:val="en-US" w:eastAsia="zh-CN"/>
        </w:rPr>
        <w:t>东方传统插花的应用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压花艺术的发展</w:t>
      </w:r>
      <w:r>
        <w:rPr>
          <w:rFonts w:hint="eastAsia" w:ascii="宋体" w:hAnsi="宋体" w:eastAsia="宋体"/>
        </w:rPr>
        <w:t>”等主题组织学生进行讨论。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3.案例教学法：应用案例讲解核心知识点，将理论知识结合到实际的案例中，加深学生对基本知识的掌握。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 xml:space="preserve">. </w:t>
      </w:r>
      <w:r>
        <w:rPr>
          <w:rFonts w:hint="eastAsia" w:ascii="宋体" w:hAnsi="宋体" w:eastAsia="宋体"/>
          <w:lang w:val="en-US" w:eastAsia="zh-CN"/>
        </w:rPr>
        <w:t>实验实践法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/>
          <w:lang w:val="en-US" w:eastAsia="zh-CN"/>
        </w:rPr>
        <w:t>通过开展系列实验实践，培养学生实践动手能力、创新能力、分析能力、团结协作等综合能力，培养和提高学生的艺术修养</w:t>
      </w:r>
      <w:r>
        <w:rPr>
          <w:rFonts w:hint="eastAsia"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ascii="宋体" w:hAnsi="宋体" w:eastAsia="宋体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  <w:r>
        <w:rPr>
          <w:rFonts w:hint="eastAsia" w:ascii="宋体" w:hAnsi="宋体" w:eastAsia="宋体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  <w:r>
        <w:rPr>
          <w:rFonts w:hint="eastAsia" w:ascii="宋体" w:hAnsi="宋体" w:eastAsia="宋体"/>
          <w:szCs w:val="21"/>
          <w:lang w:eastAsia="zh-CN"/>
        </w:rPr>
        <w:t xml:space="preserve">   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  <w:r>
        <w:rPr>
          <w:rFonts w:hint="eastAsia" w:ascii="宋体" w:hAnsi="宋体" w:eastAsia="宋体"/>
          <w:szCs w:val="21"/>
          <w:lang w:eastAsia="zh-CN"/>
        </w:rPr>
        <w:t xml:space="preserve">  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630" w:firstLineChars="300"/>
              <w:jc w:val="both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核心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知识</w:t>
            </w: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点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的掌握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630" w:firstLineChars="300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课堂提问、研讨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/>
                <w:b/>
                <w:lang w:val="en-US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实验研究的综合能力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过程性考核和提交作品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理论应用的能力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630" w:firstLineChars="300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专题讨论和作品解析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（二）评定方法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本课程总评成绩由平时成绩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实验成绩</w:t>
      </w:r>
      <w:r>
        <w:rPr>
          <w:rFonts w:hint="eastAsia" w:ascii="宋体" w:hAnsi="宋体" w:eastAsia="宋体"/>
        </w:rPr>
        <w:t>和期末成绩按照一定比例汇总而成。平时成绩由占总评成绩的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eastAsia" w:ascii="宋体" w:hAnsi="宋体" w:eastAsia="宋体"/>
        </w:rPr>
        <w:t>0%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实验</w:t>
      </w:r>
      <w:r>
        <w:rPr>
          <w:rFonts w:hint="eastAsia" w:ascii="宋体" w:hAnsi="宋体" w:eastAsia="宋体"/>
        </w:rPr>
        <w:t>成绩由占总评成绩的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hint="eastAsia" w:ascii="宋体" w:hAnsi="宋体" w:eastAsia="宋体"/>
        </w:rPr>
        <w:t>0%；</w:t>
      </w:r>
      <w:r>
        <w:rPr>
          <w:rFonts w:hint="eastAsia" w:ascii="宋体" w:hAnsi="宋体" w:eastAsia="宋体"/>
          <w:lang w:val="en-US" w:eastAsia="zh-CN"/>
        </w:rPr>
        <w:t>期中考试成绩占总评成绩的30%，</w:t>
      </w:r>
      <w:r>
        <w:rPr>
          <w:rFonts w:hint="eastAsia" w:ascii="宋体" w:hAnsi="宋体" w:eastAsia="宋体"/>
        </w:rPr>
        <w:t>期末成绩</w:t>
      </w:r>
      <w:r>
        <w:rPr>
          <w:rFonts w:hint="eastAsia" w:ascii="宋体" w:hAnsi="宋体" w:eastAsia="宋体"/>
          <w:lang w:val="en-US" w:eastAsia="zh-CN"/>
        </w:rPr>
        <w:t>占总评成绩的40%</w:t>
      </w:r>
      <w:r>
        <w:rPr>
          <w:rFonts w:hint="eastAsia"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2．课程目标的考核占比与达成度分析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984"/>
        <w:gridCol w:w="1008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bookmarkStart w:id="0" w:name="_Hlk76846441"/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  <w:t>实验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1达成度={0.3ｘ平时目标1成绩+0.4ｘ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实验</w:t>
            </w:r>
            <w:r>
              <w:rPr>
                <w:rFonts w:ascii="宋体" w:hAnsi="宋体" w:eastAsia="宋体"/>
                <w:kern w:val="0"/>
                <w:szCs w:val="21"/>
              </w:rPr>
              <w:t>目标1成绩+0.3ｘ期末目标1成绩}/目标1总分。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下同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00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bookmarkEnd w:id="0"/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牢固掌握相应章节的主要知识点，课堂上积极参与研讨。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很好的掌握相应章节的主要知识点，课堂上能主动的参与研讨。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能掌握相应章节的部分知识点，能参与课堂研讨。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基本掌握相应章节的部分知识点，参与课堂研讨。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对相应章节的内容重点内容未能掌握，不参与课堂研讨。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实验步骤操作规范，团队协作能力强，作品契合主题，表现力强，符合要求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实验步骤操作较规范，团队协作能力较强，作品较契合主题，表现力较强，较符合要求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实验步骤操作基本规范，团队协作能力一般，作品能契合主题，表现力一般，符合要求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实验步骤操作基本规范，缺乏团队协作能力，作品勉强契合主题，表现力弱，符合要求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实验步骤操作不规范，团队协作能力差，作品不能契合主题，表现力差，不符合要求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牢固掌握相应章节的主要知识点，课堂上积极参与研讨。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很好的掌握相应章节的主要知识点，课堂上能主动的参与研讨。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能掌握相应章节的部分知识点，能参与课堂研讨。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基本掌握相应章节的部分知识点，参与课堂研讨。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对相应章节的内容重点内容未能掌握，不参与课堂研讨。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89CC0"/>
    <w:multiLevelType w:val="singleLevel"/>
    <w:tmpl w:val="BD089CC0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28E3CC5"/>
    <w:multiLevelType w:val="singleLevel"/>
    <w:tmpl w:val="F28E3CC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EE62C2C"/>
    <w:multiLevelType w:val="singleLevel"/>
    <w:tmpl w:val="0EE62C2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49A66087"/>
    <w:multiLevelType w:val="singleLevel"/>
    <w:tmpl w:val="49A6608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27A0B23"/>
    <w:rsid w:val="02AD6025"/>
    <w:rsid w:val="02F0786A"/>
    <w:rsid w:val="03A44C80"/>
    <w:rsid w:val="042C299E"/>
    <w:rsid w:val="07875168"/>
    <w:rsid w:val="07F651E7"/>
    <w:rsid w:val="0F850D22"/>
    <w:rsid w:val="111A219C"/>
    <w:rsid w:val="122B6A7F"/>
    <w:rsid w:val="14566A5D"/>
    <w:rsid w:val="146C5848"/>
    <w:rsid w:val="152C7823"/>
    <w:rsid w:val="16144204"/>
    <w:rsid w:val="19D709D3"/>
    <w:rsid w:val="1B421C58"/>
    <w:rsid w:val="1C127A1C"/>
    <w:rsid w:val="1C9F520E"/>
    <w:rsid w:val="1DA62335"/>
    <w:rsid w:val="1F250852"/>
    <w:rsid w:val="1F69575F"/>
    <w:rsid w:val="230E0492"/>
    <w:rsid w:val="23737C56"/>
    <w:rsid w:val="24385C2B"/>
    <w:rsid w:val="25F41E09"/>
    <w:rsid w:val="27AE6E55"/>
    <w:rsid w:val="2A206D72"/>
    <w:rsid w:val="2DEE54E2"/>
    <w:rsid w:val="2EB55DD0"/>
    <w:rsid w:val="316C647C"/>
    <w:rsid w:val="32CD4C85"/>
    <w:rsid w:val="360F5192"/>
    <w:rsid w:val="36B321A5"/>
    <w:rsid w:val="36C03BE0"/>
    <w:rsid w:val="37BF55F2"/>
    <w:rsid w:val="38585192"/>
    <w:rsid w:val="38A85AAB"/>
    <w:rsid w:val="38A96923"/>
    <w:rsid w:val="40A94363"/>
    <w:rsid w:val="42102A42"/>
    <w:rsid w:val="421A330B"/>
    <w:rsid w:val="44B52648"/>
    <w:rsid w:val="48C707AD"/>
    <w:rsid w:val="4B6A0231"/>
    <w:rsid w:val="4C34399C"/>
    <w:rsid w:val="4C7740DF"/>
    <w:rsid w:val="4C784A31"/>
    <w:rsid w:val="4D231918"/>
    <w:rsid w:val="4DC9201B"/>
    <w:rsid w:val="5080109C"/>
    <w:rsid w:val="52E30103"/>
    <w:rsid w:val="54D7025D"/>
    <w:rsid w:val="574D5FBC"/>
    <w:rsid w:val="58311C7D"/>
    <w:rsid w:val="5A3638C8"/>
    <w:rsid w:val="5A8E5EB7"/>
    <w:rsid w:val="5C046BB2"/>
    <w:rsid w:val="5C7B6580"/>
    <w:rsid w:val="5CA35788"/>
    <w:rsid w:val="5D065203"/>
    <w:rsid w:val="61815E2A"/>
    <w:rsid w:val="62B8200C"/>
    <w:rsid w:val="63E32BBE"/>
    <w:rsid w:val="643C6370"/>
    <w:rsid w:val="64574B23"/>
    <w:rsid w:val="661B3C0C"/>
    <w:rsid w:val="69933DDD"/>
    <w:rsid w:val="6CBE77BF"/>
    <w:rsid w:val="6CDF7FF6"/>
    <w:rsid w:val="6D59077C"/>
    <w:rsid w:val="6F6B12DF"/>
    <w:rsid w:val="6FDE57C1"/>
    <w:rsid w:val="70C50D7F"/>
    <w:rsid w:val="70E3601D"/>
    <w:rsid w:val="70E67F3C"/>
    <w:rsid w:val="70FD72B6"/>
    <w:rsid w:val="71BF468D"/>
    <w:rsid w:val="72A54E57"/>
    <w:rsid w:val="73C524B4"/>
    <w:rsid w:val="75CD6A9E"/>
    <w:rsid w:val="764E1CAB"/>
    <w:rsid w:val="764F5D93"/>
    <w:rsid w:val="77320616"/>
    <w:rsid w:val="77A63B4F"/>
    <w:rsid w:val="78234817"/>
    <w:rsid w:val="787D32D3"/>
    <w:rsid w:val="79382B45"/>
    <w:rsid w:val="7A272DFF"/>
    <w:rsid w:val="7A8520FC"/>
    <w:rsid w:val="7B1F2E44"/>
    <w:rsid w:val="7C404641"/>
    <w:rsid w:val="7CC628F8"/>
    <w:rsid w:val="7D1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1</TotalTime>
  <ScaleCrop>false</ScaleCrop>
  <LinksUpToDate>false</LinksUpToDate>
  <CharactersWithSpaces>1839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Administrator</cp:lastModifiedBy>
  <cp:lastPrinted>2020-12-24T07:17:00Z</cp:lastPrinted>
  <dcterms:modified xsi:type="dcterms:W3CDTF">2021-08-08T06:07:40Z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61C664DF24CA42B3B977468206297981</vt:lpwstr>
  </property>
</Properties>
</file>